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94717" w14:textId="77777777" w:rsidR="00567FE7" w:rsidRPr="00567FE7" w:rsidRDefault="00567FE7" w:rsidP="00567FE7">
      <w:pPr>
        <w:jc w:val="center"/>
        <w:rPr>
          <w:rFonts w:asciiTheme="minorHAnsi" w:hAnsiTheme="minorHAnsi" w:cs="Arial" w:hint="cs"/>
          <w:b/>
          <w:bCs/>
          <w:sz w:val="32"/>
          <w:szCs w:val="32"/>
          <w:rtl/>
          <w:lang w:bidi="ar-LB"/>
        </w:rPr>
      </w:pPr>
    </w:p>
    <w:p w14:paraId="06C3FBFE" w14:textId="77777777" w:rsidR="00F15EEF" w:rsidRDefault="00F15EEF" w:rsidP="004812D0">
      <w:pPr>
        <w:jc w:val="center"/>
        <w:rPr>
          <w:rFonts w:asciiTheme="minorHAnsi" w:hAnsiTheme="minorHAnsi" w:cs="Arial"/>
          <w:b/>
          <w:bCs/>
          <w:sz w:val="32"/>
          <w:szCs w:val="32"/>
        </w:rPr>
      </w:pPr>
    </w:p>
    <w:p w14:paraId="7554D838" w14:textId="35134756" w:rsidR="00F15EEF" w:rsidRPr="000F1BB9" w:rsidRDefault="00F15EEF" w:rsidP="000F1BB9">
      <w:pPr>
        <w:bidi/>
        <w:spacing w:line="360" w:lineRule="auto"/>
        <w:jc w:val="center"/>
        <w:rPr>
          <w:rFonts w:ascii="Simplified Arabic" w:hAnsi="Simplified Arabic" w:cs="Simplified Arabic"/>
          <w:b/>
          <w:bCs/>
          <w:sz w:val="36"/>
          <w:szCs w:val="36"/>
          <w:rtl/>
          <w:lang w:bidi="ar-LB"/>
        </w:rPr>
      </w:pPr>
      <w:r w:rsidRPr="000F1BB9">
        <w:rPr>
          <w:rFonts w:ascii="Simplified Arabic" w:hAnsi="Simplified Arabic" w:cs="Simplified Arabic"/>
          <w:b/>
          <w:bCs/>
          <w:sz w:val="36"/>
          <w:szCs w:val="36"/>
          <w:rtl/>
          <w:lang w:bidi="ar-LB"/>
        </w:rPr>
        <w:t xml:space="preserve">تاتش تدخل في شراكة </w:t>
      </w:r>
      <w:r w:rsidR="00731B6D" w:rsidRPr="000F1BB9">
        <w:rPr>
          <w:rFonts w:ascii="Simplified Arabic" w:hAnsi="Simplified Arabic" w:cs="Simplified Arabic" w:hint="cs"/>
          <w:b/>
          <w:bCs/>
          <w:sz w:val="36"/>
          <w:szCs w:val="36"/>
          <w:rtl/>
          <w:lang w:bidi="ar-LB"/>
        </w:rPr>
        <w:t>مع</w:t>
      </w:r>
      <w:r w:rsidR="000F1BB9" w:rsidRPr="000F1BB9">
        <w:rPr>
          <w:rFonts w:ascii="Simplified Arabic" w:hAnsi="Simplified Arabic" w:cs="Simplified Arabic" w:hint="cs"/>
          <w:b/>
          <w:bCs/>
          <w:sz w:val="36"/>
          <w:szCs w:val="36"/>
          <w:rtl/>
          <w:lang w:bidi="ar-LB"/>
        </w:rPr>
        <w:t xml:space="preserve"> موقع حجوزات الإقامة</w:t>
      </w:r>
      <w:r w:rsidR="00731B6D" w:rsidRPr="000F1BB9">
        <w:rPr>
          <w:rFonts w:ascii="Simplified Arabic" w:hAnsi="Simplified Arabic" w:cs="Simplified Arabic" w:hint="cs"/>
          <w:b/>
          <w:bCs/>
          <w:sz w:val="36"/>
          <w:szCs w:val="36"/>
          <w:rtl/>
          <w:lang w:bidi="ar-LB"/>
        </w:rPr>
        <w:t xml:space="preserve"> </w:t>
      </w:r>
      <w:r w:rsidRPr="000F1BB9">
        <w:rPr>
          <w:rFonts w:ascii="Simplified Arabic" w:hAnsi="Simplified Arabic" w:cs="Simplified Arabic"/>
          <w:b/>
          <w:bCs/>
          <w:sz w:val="36"/>
          <w:szCs w:val="36"/>
          <w:lang w:bidi="ar-LB"/>
        </w:rPr>
        <w:t xml:space="preserve"> Booking.com</w:t>
      </w:r>
    </w:p>
    <w:p w14:paraId="58A552DE" w14:textId="2D548775" w:rsidR="00F15EEF" w:rsidRPr="000F1BB9" w:rsidRDefault="000F1BB9" w:rsidP="000F1BB9">
      <w:pPr>
        <w:bidi/>
        <w:spacing w:line="360" w:lineRule="auto"/>
        <w:jc w:val="center"/>
        <w:rPr>
          <w:rFonts w:asciiTheme="minorHAnsi" w:hAnsiTheme="minorHAnsi" w:cs="Arial"/>
          <w:b/>
          <w:bCs/>
          <w:i/>
          <w:iCs/>
          <w:sz w:val="32"/>
          <w:szCs w:val="32"/>
          <w:rtl/>
          <w:lang w:bidi="ar-LB"/>
        </w:rPr>
      </w:pPr>
      <w:r w:rsidRPr="000F1BB9">
        <w:rPr>
          <w:rFonts w:asciiTheme="minorHAnsi" w:hAnsiTheme="minorHAnsi" w:cs="Arial" w:hint="cs"/>
          <w:b/>
          <w:bCs/>
          <w:i/>
          <w:iCs/>
          <w:sz w:val="32"/>
          <w:szCs w:val="32"/>
          <w:rtl/>
          <w:lang w:bidi="ar-LB"/>
        </w:rPr>
        <w:t>تمنح من خلالها تقديمات مميزة لزبائنها</w:t>
      </w:r>
    </w:p>
    <w:p w14:paraId="5968F7B2" w14:textId="77777777" w:rsidR="00F15EEF" w:rsidRDefault="00F15EEF" w:rsidP="00F15EEF">
      <w:pPr>
        <w:bidi/>
        <w:rPr>
          <w:rFonts w:asciiTheme="minorHAnsi" w:hAnsiTheme="minorHAnsi" w:cs="Arial"/>
          <w:b/>
          <w:bCs/>
          <w:sz w:val="32"/>
          <w:szCs w:val="32"/>
          <w:rtl/>
          <w:lang w:bidi="ar-LB"/>
        </w:rPr>
      </w:pPr>
    </w:p>
    <w:p w14:paraId="2AF35AD5" w14:textId="4DC48765" w:rsidR="00F15EEF" w:rsidRDefault="00F15EEF" w:rsidP="00BF3A32">
      <w:pPr>
        <w:bidi/>
        <w:jc w:val="both"/>
        <w:rPr>
          <w:rFonts w:ascii="Simplified Arabic" w:hAnsi="Simplified Arabic" w:cs="Simplified Arabic"/>
          <w:sz w:val="28"/>
          <w:szCs w:val="28"/>
          <w:rtl/>
          <w:lang w:bidi="ar-LB"/>
        </w:rPr>
      </w:pPr>
      <w:r w:rsidRPr="00F15EEF">
        <w:rPr>
          <w:rFonts w:ascii="Simplified Arabic" w:hAnsi="Simplified Arabic" w:cs="Simplified Arabic" w:hint="cs"/>
          <w:b/>
          <w:bCs/>
          <w:sz w:val="28"/>
          <w:szCs w:val="28"/>
          <w:rtl/>
          <w:lang w:bidi="ar-LB"/>
        </w:rPr>
        <w:t xml:space="preserve">بيروت، </w:t>
      </w:r>
      <w:r w:rsidR="0015744B">
        <w:rPr>
          <w:rFonts w:ascii="Simplified Arabic" w:hAnsi="Simplified Arabic" w:cs="Simplified Arabic" w:hint="cs"/>
          <w:b/>
          <w:bCs/>
          <w:sz w:val="28"/>
          <w:szCs w:val="28"/>
          <w:rtl/>
          <w:lang w:bidi="ar-LB"/>
        </w:rPr>
        <w:t xml:space="preserve">7 </w:t>
      </w:r>
      <w:r w:rsidRPr="00F15EEF">
        <w:rPr>
          <w:rFonts w:ascii="Simplified Arabic" w:hAnsi="Simplified Arabic" w:cs="Simplified Arabic" w:hint="cs"/>
          <w:b/>
          <w:bCs/>
          <w:sz w:val="28"/>
          <w:szCs w:val="28"/>
          <w:rtl/>
          <w:lang w:bidi="ar-LB"/>
        </w:rPr>
        <w:t>كانون الأول 2016:</w:t>
      </w:r>
      <w:r w:rsidRPr="00F15EEF">
        <w:rPr>
          <w:rFonts w:ascii="Simplified Arabic" w:hAnsi="Simplified Arabic" w:cs="Simplified Arabic" w:hint="cs"/>
          <w:sz w:val="28"/>
          <w:szCs w:val="28"/>
          <w:rtl/>
          <w:lang w:bidi="ar-LB"/>
        </w:rPr>
        <w:t xml:space="preserve"> للمرة الأولى في لبنان، </w:t>
      </w:r>
      <w:r>
        <w:rPr>
          <w:rFonts w:ascii="Simplified Arabic" w:hAnsi="Simplified Arabic" w:cs="Simplified Arabic" w:hint="cs"/>
          <w:sz w:val="28"/>
          <w:szCs w:val="28"/>
          <w:rtl/>
          <w:lang w:bidi="ar-LB"/>
        </w:rPr>
        <w:t xml:space="preserve">دخلت </w:t>
      </w:r>
      <w:r w:rsidRPr="00F15EEF">
        <w:rPr>
          <w:rFonts w:ascii="Simplified Arabic" w:hAnsi="Simplified Arabic" w:cs="Simplified Arabic" w:hint="cs"/>
          <w:sz w:val="28"/>
          <w:szCs w:val="28"/>
          <w:rtl/>
          <w:lang w:bidi="ar-LB"/>
        </w:rPr>
        <w:t xml:space="preserve">تاتش </w:t>
      </w:r>
      <w:r w:rsidRPr="005375D1">
        <w:rPr>
          <w:rFonts w:ascii="Simplified Arabic" w:hAnsi="Simplified Arabic" w:cs="Simplified Arabic"/>
          <w:sz w:val="28"/>
          <w:szCs w:val="28"/>
          <w:rtl/>
          <w:lang w:bidi="ar-LB"/>
        </w:rPr>
        <w:t xml:space="preserve">شركة الإتصالات المتنقلة الأولى في لبنان بإدارة مجموعة </w:t>
      </w:r>
      <w:r>
        <w:rPr>
          <w:rFonts w:ascii="Simplified Arabic" w:hAnsi="Simplified Arabic" w:cs="Simplified Arabic" w:hint="cs"/>
          <w:sz w:val="28"/>
          <w:szCs w:val="28"/>
          <w:rtl/>
          <w:lang w:bidi="ar-LB"/>
        </w:rPr>
        <w:t>زين، في شراكة مع</w:t>
      </w:r>
      <w:r w:rsidR="0086202C">
        <w:rPr>
          <w:rFonts w:ascii="Simplified Arabic" w:hAnsi="Simplified Arabic" w:cs="Simplified Arabic" w:hint="cs"/>
          <w:sz w:val="28"/>
          <w:szCs w:val="28"/>
          <w:rtl/>
          <w:lang w:bidi="ar-LB"/>
        </w:rPr>
        <w:t xml:space="preserve"> موقع</w:t>
      </w:r>
      <w:r>
        <w:rPr>
          <w:rFonts w:ascii="Simplified Arabic" w:hAnsi="Simplified Arabic" w:cs="Simplified Arabic" w:hint="cs"/>
          <w:sz w:val="28"/>
          <w:szCs w:val="28"/>
          <w:rtl/>
          <w:lang w:bidi="ar-LB"/>
        </w:rPr>
        <w:t xml:space="preserve"> </w:t>
      </w:r>
      <w:r>
        <w:rPr>
          <w:rFonts w:ascii="Simplified Arabic" w:hAnsi="Simplified Arabic" w:cs="Simplified Arabic"/>
          <w:sz w:val="28"/>
          <w:szCs w:val="28"/>
          <w:lang w:bidi="ar-LB"/>
        </w:rPr>
        <w:t>Booking.com</w:t>
      </w:r>
      <w:r>
        <w:rPr>
          <w:rFonts w:ascii="Simplified Arabic" w:hAnsi="Simplified Arabic" w:cs="Simplified Arabic" w:hint="cs"/>
          <w:sz w:val="28"/>
          <w:szCs w:val="28"/>
          <w:rtl/>
          <w:lang w:bidi="ar-LB"/>
        </w:rPr>
        <w:t xml:space="preserve"> </w:t>
      </w:r>
      <w:r w:rsidR="0086202C">
        <w:rPr>
          <w:rFonts w:ascii="Simplified Arabic" w:hAnsi="Simplified Arabic" w:cs="Simplified Arabic"/>
          <w:sz w:val="28"/>
          <w:szCs w:val="28"/>
          <w:rtl/>
          <w:lang w:bidi="ar-LB"/>
        </w:rPr>
        <w:t>الرائد</w:t>
      </w:r>
      <w:r w:rsidR="001A1F9D" w:rsidRPr="001A1F9D">
        <w:rPr>
          <w:rFonts w:ascii="Simplified Arabic" w:hAnsi="Simplified Arabic" w:cs="Simplified Arabic" w:hint="cs"/>
          <w:sz w:val="28"/>
          <w:szCs w:val="28"/>
          <w:rtl/>
          <w:lang w:bidi="ar-LB"/>
        </w:rPr>
        <w:t xml:space="preserve"> عالمياً </w:t>
      </w:r>
      <w:r w:rsidRPr="001A1F9D">
        <w:rPr>
          <w:rFonts w:ascii="Simplified Arabic" w:hAnsi="Simplified Arabic" w:cs="Simplified Arabic"/>
          <w:sz w:val="28"/>
          <w:szCs w:val="28"/>
          <w:rtl/>
          <w:lang w:bidi="ar-LB"/>
        </w:rPr>
        <w:t>في مجال حجز أماكن الإقامة عبر الإنترنت</w:t>
      </w:r>
      <w:bookmarkStart w:id="0" w:name="_GoBack"/>
      <w:bookmarkEnd w:id="0"/>
      <w:r w:rsidR="0086202C">
        <w:rPr>
          <w:rFonts w:ascii="Simplified Arabic" w:hAnsi="Simplified Arabic" w:cs="Simplified Arabic" w:hint="cs"/>
          <w:sz w:val="28"/>
          <w:szCs w:val="28"/>
          <w:rtl/>
          <w:lang w:bidi="ar-LB"/>
        </w:rPr>
        <w:t xml:space="preserve">. وتقضي هذه الشراكة الى منح </w:t>
      </w:r>
      <w:r w:rsidR="001A1F9D" w:rsidRPr="001A1F9D">
        <w:rPr>
          <w:rFonts w:ascii="Simplified Arabic" w:hAnsi="Simplified Arabic" w:cs="Simplified Arabic" w:hint="cs"/>
          <w:sz w:val="28"/>
          <w:szCs w:val="28"/>
          <w:rtl/>
          <w:lang w:bidi="ar-LB"/>
        </w:rPr>
        <w:t>زبائن</w:t>
      </w:r>
      <w:r w:rsidR="0086202C">
        <w:rPr>
          <w:rFonts w:ascii="Simplified Arabic" w:hAnsi="Simplified Arabic" w:cs="Simplified Arabic" w:hint="cs"/>
          <w:sz w:val="28"/>
          <w:szCs w:val="28"/>
          <w:rtl/>
          <w:lang w:bidi="ar-LB"/>
        </w:rPr>
        <w:t xml:space="preserve"> تاتش</w:t>
      </w:r>
      <w:r w:rsidR="001A1F9D">
        <w:rPr>
          <w:rFonts w:ascii="Simplified Arabic" w:hAnsi="Simplified Arabic" w:cs="Simplified Arabic" w:hint="cs"/>
          <w:sz w:val="28"/>
          <w:szCs w:val="28"/>
          <w:rtl/>
          <w:lang w:bidi="ar-LB"/>
        </w:rPr>
        <w:t xml:space="preserve"> فرصة </w:t>
      </w:r>
      <w:r w:rsidR="001A1F9D" w:rsidRPr="001A1F9D">
        <w:rPr>
          <w:rFonts w:ascii="Simplified Arabic" w:hAnsi="Simplified Arabic" w:cs="Simplified Arabic" w:hint="cs"/>
          <w:sz w:val="28"/>
          <w:szCs w:val="28"/>
          <w:rtl/>
          <w:lang w:bidi="ar-LB"/>
        </w:rPr>
        <w:t xml:space="preserve">استرداد 4% من </w:t>
      </w:r>
      <w:r w:rsidR="001A1F9D">
        <w:rPr>
          <w:rFonts w:ascii="Simplified Arabic" w:hAnsi="Simplified Arabic" w:cs="Simplified Arabic" w:hint="cs"/>
          <w:sz w:val="28"/>
          <w:szCs w:val="28"/>
          <w:rtl/>
          <w:lang w:bidi="ar-LB"/>
        </w:rPr>
        <w:t xml:space="preserve">قيمة </w:t>
      </w:r>
      <w:r w:rsidR="00DA66D5">
        <w:rPr>
          <w:rFonts w:ascii="Simplified Arabic" w:hAnsi="Simplified Arabic" w:cs="Simplified Arabic" w:hint="cs"/>
          <w:sz w:val="28"/>
          <w:szCs w:val="28"/>
          <w:rtl/>
          <w:lang w:bidi="ar-LB"/>
        </w:rPr>
        <w:t>مدفوعات</w:t>
      </w:r>
      <w:r w:rsidR="001A1F9D" w:rsidRPr="001A1F9D">
        <w:rPr>
          <w:rFonts w:ascii="Simplified Arabic" w:hAnsi="Simplified Arabic" w:cs="Simplified Arabic" w:hint="cs"/>
          <w:sz w:val="28"/>
          <w:szCs w:val="28"/>
          <w:rtl/>
          <w:lang w:bidi="ar-LB"/>
        </w:rPr>
        <w:t>هم على الحجوزات المؤكدة في أيّ مكان في العالم.</w:t>
      </w:r>
      <w:r w:rsidR="0086202C">
        <w:rPr>
          <w:rFonts w:ascii="Simplified Arabic" w:hAnsi="Simplified Arabic" w:cs="Simplified Arabic" w:hint="cs"/>
          <w:sz w:val="28"/>
          <w:szCs w:val="28"/>
          <w:rtl/>
          <w:lang w:bidi="ar-LB"/>
        </w:rPr>
        <w:t xml:space="preserve"> ويأتي هذا العرض الجديد من تاتش على أثر الشراكة التي أبرمتها مجموعة زين مع </w:t>
      </w:r>
      <w:r w:rsidR="0086202C">
        <w:rPr>
          <w:rFonts w:ascii="Simplified Arabic" w:hAnsi="Simplified Arabic" w:cs="Simplified Arabic"/>
          <w:sz w:val="28"/>
          <w:szCs w:val="28"/>
          <w:lang w:bidi="ar-LB"/>
        </w:rPr>
        <w:t>Booking.com</w:t>
      </w:r>
      <w:r w:rsidR="0086202C">
        <w:rPr>
          <w:rFonts w:ascii="Simplified Arabic" w:hAnsi="Simplified Arabic" w:cs="Simplified Arabic" w:hint="cs"/>
          <w:sz w:val="28"/>
          <w:szCs w:val="28"/>
          <w:rtl/>
          <w:lang w:bidi="ar-LB"/>
        </w:rPr>
        <w:t>.</w:t>
      </w:r>
    </w:p>
    <w:p w14:paraId="5862BCB1" w14:textId="77777777" w:rsidR="00A041AC" w:rsidRDefault="00A041AC" w:rsidP="00A041AC">
      <w:pPr>
        <w:bidi/>
        <w:jc w:val="both"/>
        <w:rPr>
          <w:rFonts w:ascii="Simplified Arabic" w:hAnsi="Simplified Arabic" w:cs="Simplified Arabic"/>
          <w:sz w:val="28"/>
          <w:szCs w:val="28"/>
          <w:rtl/>
          <w:lang w:bidi="ar-LB"/>
        </w:rPr>
      </w:pPr>
    </w:p>
    <w:p w14:paraId="52F7C817" w14:textId="373D42FB" w:rsidR="00F15EEF" w:rsidRDefault="00364574" w:rsidP="000F1BB9">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ي</w:t>
      </w:r>
      <w:r w:rsidR="001A1F9D" w:rsidRPr="001A1F9D">
        <w:rPr>
          <w:rFonts w:ascii="Simplified Arabic" w:hAnsi="Simplified Arabic" w:cs="Simplified Arabic"/>
          <w:sz w:val="28"/>
          <w:szCs w:val="28"/>
          <w:rtl/>
          <w:lang w:bidi="ar-LB"/>
        </w:rPr>
        <w:t>توفر</w:t>
      </w:r>
      <w:r w:rsidR="001A1F9D" w:rsidRPr="001A1F9D">
        <w:rPr>
          <w:rFonts w:ascii="Simplified Arabic" w:hAnsi="Simplified Arabic" w:cs="Simplified Arabic"/>
          <w:sz w:val="28"/>
          <w:szCs w:val="28"/>
          <w:lang w:bidi="ar-LB"/>
        </w:rPr>
        <w:t xml:space="preserve"> </w:t>
      </w:r>
      <w:r>
        <w:rPr>
          <w:rFonts w:ascii="Simplified Arabic" w:hAnsi="Simplified Arabic" w:cs="Simplified Arabic" w:hint="cs"/>
          <w:sz w:val="28"/>
          <w:szCs w:val="28"/>
          <w:rtl/>
          <w:lang w:bidi="ar-LB"/>
        </w:rPr>
        <w:t>موقع</w:t>
      </w:r>
      <w:r w:rsidRPr="001A1F9D">
        <w:rPr>
          <w:rFonts w:ascii="Simplified Arabic" w:hAnsi="Simplified Arabic" w:cs="Simplified Arabic"/>
          <w:sz w:val="28"/>
          <w:szCs w:val="28"/>
          <w:lang w:bidi="ar-LB"/>
        </w:rPr>
        <w:t xml:space="preserve">Booking.com </w:t>
      </w:r>
      <w:r>
        <w:rPr>
          <w:rFonts w:ascii="Simplified Arabic" w:hAnsi="Simplified Arabic" w:cs="Simplified Arabic" w:hint="cs"/>
          <w:sz w:val="28"/>
          <w:szCs w:val="28"/>
          <w:rtl/>
          <w:lang w:bidi="ar-LB"/>
        </w:rPr>
        <w:t xml:space="preserve"> </w:t>
      </w:r>
      <w:r w:rsidR="001A1F9D" w:rsidRPr="001A1F9D">
        <w:rPr>
          <w:rFonts w:ascii="Simplified Arabic" w:hAnsi="Simplified Arabic" w:cs="Simplified Arabic"/>
          <w:sz w:val="28"/>
          <w:szCs w:val="28"/>
          <w:rtl/>
          <w:lang w:bidi="ar-LB"/>
        </w:rPr>
        <w:t xml:space="preserve">العالمي </w:t>
      </w:r>
      <w:r w:rsidR="001A1F9D">
        <w:rPr>
          <w:rFonts w:ascii="Simplified Arabic" w:hAnsi="Simplified Arabic" w:cs="Simplified Arabic"/>
          <w:sz w:val="28"/>
          <w:szCs w:val="28"/>
          <w:rtl/>
          <w:lang w:bidi="ar-LB"/>
        </w:rPr>
        <w:t xml:space="preserve">بأكثر من 40 لغة، </w:t>
      </w:r>
      <w:r>
        <w:rPr>
          <w:rFonts w:ascii="Simplified Arabic" w:hAnsi="Simplified Arabic" w:cs="Simplified Arabic" w:hint="cs"/>
          <w:sz w:val="28"/>
          <w:szCs w:val="28"/>
          <w:rtl/>
          <w:lang w:bidi="ar-LB"/>
        </w:rPr>
        <w:t>وي</w:t>
      </w:r>
      <w:r w:rsidR="001A1F9D">
        <w:rPr>
          <w:rFonts w:ascii="Simplified Arabic" w:hAnsi="Simplified Arabic" w:cs="Simplified Arabic" w:hint="cs"/>
          <w:sz w:val="28"/>
          <w:szCs w:val="28"/>
          <w:rtl/>
          <w:lang w:bidi="ar-LB"/>
        </w:rPr>
        <w:t>وف</w:t>
      </w:r>
      <w:r>
        <w:rPr>
          <w:rFonts w:ascii="Simplified Arabic" w:hAnsi="Simplified Arabic" w:cs="Simplified Arabic" w:hint="cs"/>
          <w:sz w:val="28"/>
          <w:szCs w:val="28"/>
          <w:rtl/>
          <w:lang w:bidi="ar-LB"/>
        </w:rPr>
        <w:t>ّ</w:t>
      </w:r>
      <w:r w:rsidR="001A1F9D">
        <w:rPr>
          <w:rFonts w:ascii="Simplified Arabic" w:hAnsi="Simplified Arabic" w:cs="Simplified Arabic" w:hint="cs"/>
          <w:sz w:val="28"/>
          <w:szCs w:val="28"/>
          <w:rtl/>
          <w:lang w:bidi="ar-LB"/>
        </w:rPr>
        <w:t>ر نحو مليون</w:t>
      </w:r>
      <w:r w:rsidR="001A1F9D" w:rsidRPr="001A1F9D">
        <w:rPr>
          <w:rFonts w:ascii="Simplified Arabic" w:hAnsi="Simplified Arabic" w:cs="Simplified Arabic"/>
          <w:sz w:val="28"/>
          <w:szCs w:val="28"/>
          <w:rtl/>
          <w:lang w:bidi="ar-LB"/>
        </w:rPr>
        <w:t xml:space="preserve"> مكان إقامة في 227 دولة</w:t>
      </w:r>
      <w:r w:rsidR="001A1F9D" w:rsidRPr="001A1F9D">
        <w:rPr>
          <w:rFonts w:ascii="Simplified Arabic" w:hAnsi="Simplified Arabic" w:cs="Simplified Arabic"/>
          <w:sz w:val="28"/>
          <w:szCs w:val="28"/>
          <w:lang w:bidi="ar-LB"/>
        </w:rPr>
        <w:t>.</w:t>
      </w:r>
    </w:p>
    <w:p w14:paraId="2A4F70C1" w14:textId="77777777" w:rsidR="00A041AC" w:rsidRDefault="00A041AC" w:rsidP="00A041AC">
      <w:pPr>
        <w:bidi/>
        <w:jc w:val="both"/>
        <w:rPr>
          <w:rFonts w:ascii="Simplified Arabic" w:hAnsi="Simplified Arabic" w:cs="Simplified Arabic"/>
          <w:sz w:val="28"/>
          <w:szCs w:val="28"/>
          <w:rtl/>
          <w:lang w:bidi="ar-LB"/>
        </w:rPr>
      </w:pPr>
    </w:p>
    <w:p w14:paraId="001290C0" w14:textId="3BB58ECF" w:rsidR="001A1F9D" w:rsidRDefault="00A041AC" w:rsidP="000F1BB9">
      <w:p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و</w:t>
      </w:r>
      <w:r w:rsidR="001A1F9D">
        <w:rPr>
          <w:rFonts w:ascii="Simplified Arabic" w:hAnsi="Simplified Arabic" w:cs="Simplified Arabic" w:hint="cs"/>
          <w:sz w:val="28"/>
          <w:szCs w:val="28"/>
          <w:rtl/>
          <w:lang w:bidi="ar-LB"/>
        </w:rPr>
        <w:t xml:space="preserve">للإستفادة من هذا العرض، يجب على زبائن تاتش </w:t>
      </w:r>
      <w:r w:rsidR="000F1BB9">
        <w:rPr>
          <w:rFonts w:ascii="Simplified Arabic" w:hAnsi="Simplified Arabic" w:cs="Simplified Arabic" w:hint="cs"/>
          <w:sz w:val="28"/>
          <w:szCs w:val="28"/>
          <w:rtl/>
          <w:lang w:bidi="ar-LB"/>
        </w:rPr>
        <w:t>زيارة</w:t>
      </w:r>
      <w:r w:rsidR="001A1F9D">
        <w:rPr>
          <w:rFonts w:ascii="Simplified Arabic" w:hAnsi="Simplified Arabic" w:cs="Simplified Arabic" w:hint="cs"/>
          <w:sz w:val="28"/>
          <w:szCs w:val="28"/>
          <w:rtl/>
          <w:lang w:bidi="ar-LB"/>
        </w:rPr>
        <w:t xml:space="preserve"> موقع </w:t>
      </w:r>
      <w:r w:rsidR="001A1F9D" w:rsidRPr="001A1F9D">
        <w:rPr>
          <w:rFonts w:ascii="Simplified Arabic" w:hAnsi="Simplified Arabic" w:cs="Simplified Arabic"/>
          <w:sz w:val="28"/>
          <w:szCs w:val="28"/>
          <w:lang w:bidi="ar-LB"/>
        </w:rPr>
        <w:t>booking.touch.com.lb</w:t>
      </w:r>
      <w:r w:rsidR="001A1F9D" w:rsidRPr="001A1F9D">
        <w:rPr>
          <w:rFonts w:ascii="Simplified Arabic" w:hAnsi="Simplified Arabic" w:cs="Simplified Arabic" w:hint="cs"/>
          <w:sz w:val="28"/>
          <w:szCs w:val="28"/>
          <w:rtl/>
          <w:lang w:bidi="ar-LB"/>
        </w:rPr>
        <w:t xml:space="preserve"> أو زيارة موقع تاتش </w:t>
      </w:r>
      <w:r w:rsidR="00C41E03">
        <w:rPr>
          <w:rFonts w:ascii="Simplified Arabic" w:hAnsi="Simplified Arabic" w:cs="Simplified Arabic" w:hint="cs"/>
          <w:sz w:val="28"/>
          <w:szCs w:val="28"/>
          <w:rtl/>
          <w:lang w:bidi="ar-LB"/>
        </w:rPr>
        <w:t>الالكتروني</w:t>
      </w:r>
      <w:r w:rsidR="001A1F9D" w:rsidRPr="001A1F9D">
        <w:rPr>
          <w:rFonts w:ascii="Simplified Arabic" w:hAnsi="Simplified Arabic" w:cs="Simplified Arabic" w:hint="cs"/>
          <w:sz w:val="28"/>
          <w:szCs w:val="28"/>
          <w:rtl/>
          <w:lang w:bidi="ar-LB"/>
        </w:rPr>
        <w:t xml:space="preserve"> </w:t>
      </w:r>
      <w:hyperlink r:id="rId7" w:history="1">
        <w:r w:rsidR="000F1BB9" w:rsidRPr="000F1BB9">
          <w:rPr>
            <w:rStyle w:val="Hyperlink"/>
            <w:rFonts w:ascii="Simplified Arabic" w:hAnsi="Simplified Arabic" w:cs="Simplified Arabic"/>
            <w:color w:val="auto"/>
            <w:sz w:val="28"/>
            <w:szCs w:val="28"/>
            <w:u w:val="none"/>
            <w:lang w:bidi="ar-LB"/>
          </w:rPr>
          <w:t>www.touch.com.lb</w:t>
        </w:r>
      </w:hyperlink>
      <w:r w:rsidR="000F1BB9" w:rsidRPr="000F1BB9">
        <w:rPr>
          <w:rFonts w:ascii="Simplified Arabic" w:hAnsi="Simplified Arabic" w:cs="Simplified Arabic" w:hint="cs"/>
          <w:sz w:val="28"/>
          <w:szCs w:val="28"/>
          <w:rtl/>
          <w:lang w:bidi="ar-LB"/>
        </w:rPr>
        <w:t xml:space="preserve"> </w:t>
      </w:r>
      <w:r w:rsidR="001A1F9D" w:rsidRPr="001A1F9D">
        <w:rPr>
          <w:rFonts w:ascii="Simplified Arabic" w:hAnsi="Simplified Arabic" w:cs="Simplified Arabic" w:hint="cs"/>
          <w:sz w:val="28"/>
          <w:szCs w:val="28"/>
          <w:rtl/>
          <w:lang w:bidi="ar-LB"/>
        </w:rPr>
        <w:t xml:space="preserve">أو </w:t>
      </w:r>
      <w:r>
        <w:rPr>
          <w:rFonts w:ascii="Simplified Arabic" w:hAnsi="Simplified Arabic" w:cs="Simplified Arabic" w:hint="cs"/>
          <w:sz w:val="28"/>
          <w:szCs w:val="28"/>
          <w:rtl/>
          <w:lang w:bidi="ar-LB"/>
        </w:rPr>
        <w:t>تطبيق</w:t>
      </w:r>
      <w:r w:rsidR="00C41E03">
        <w:rPr>
          <w:rFonts w:ascii="Simplified Arabic" w:hAnsi="Simplified Arabic" w:cs="Simplified Arabic" w:hint="cs"/>
          <w:sz w:val="28"/>
          <w:szCs w:val="28"/>
          <w:rtl/>
          <w:lang w:bidi="ar-LB"/>
        </w:rPr>
        <w:t xml:space="preserve"> الشركة على</w:t>
      </w:r>
      <w:r>
        <w:rPr>
          <w:rFonts w:ascii="Simplified Arabic" w:hAnsi="Simplified Arabic" w:cs="Simplified Arabic" w:hint="cs"/>
          <w:sz w:val="28"/>
          <w:szCs w:val="28"/>
          <w:rtl/>
          <w:lang w:bidi="ar-LB"/>
        </w:rPr>
        <w:t xml:space="preserve"> الهاتف النق</w:t>
      </w:r>
      <w:r w:rsidR="0086202C">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ال</w:t>
      </w:r>
      <w:r w:rsidR="000F1BB9">
        <w:rPr>
          <w:rFonts w:ascii="Simplified Arabic" w:hAnsi="Simplified Arabic" w:cs="Simplified Arabic" w:hint="cs"/>
          <w:sz w:val="28"/>
          <w:szCs w:val="28"/>
          <w:rtl/>
          <w:lang w:bidi="ar-LB"/>
        </w:rPr>
        <w:t xml:space="preserve"> </w:t>
      </w:r>
      <w:r w:rsidR="000F1BB9">
        <w:rPr>
          <w:rFonts w:ascii="Simplified Arabic" w:hAnsi="Simplified Arabic" w:cs="Simplified Arabic"/>
          <w:sz w:val="28"/>
          <w:szCs w:val="28"/>
          <w:lang w:bidi="ar-LB"/>
        </w:rPr>
        <w:t>(touch Lebanon)</w:t>
      </w:r>
      <w:r>
        <w:rPr>
          <w:rFonts w:ascii="Simplified Arabic" w:hAnsi="Simplified Arabic" w:cs="Simplified Arabic" w:hint="cs"/>
          <w:sz w:val="28"/>
          <w:szCs w:val="28"/>
          <w:rtl/>
          <w:lang w:bidi="ar-LB"/>
        </w:rPr>
        <w:t>، بحيث يقومون ب</w:t>
      </w:r>
      <w:r w:rsidR="001A1F9D" w:rsidRPr="001A1F9D">
        <w:rPr>
          <w:rFonts w:ascii="Simplified Arabic" w:hAnsi="Simplified Arabic" w:cs="Simplified Arabic" w:hint="cs"/>
          <w:sz w:val="28"/>
          <w:szCs w:val="28"/>
          <w:rtl/>
          <w:lang w:bidi="ar-LB"/>
        </w:rPr>
        <w:t xml:space="preserve">حجز مكان الإقامة </w:t>
      </w:r>
      <w:r w:rsidR="001A1F9D">
        <w:rPr>
          <w:rFonts w:ascii="Simplified Arabic" w:hAnsi="Simplified Arabic" w:cs="Simplified Arabic" w:hint="cs"/>
          <w:sz w:val="28"/>
          <w:szCs w:val="28"/>
          <w:rtl/>
          <w:lang w:bidi="ar-LB"/>
        </w:rPr>
        <w:t xml:space="preserve">وإدخال رقم </w:t>
      </w:r>
      <w:r w:rsidR="0015744B">
        <w:rPr>
          <w:rFonts w:ascii="Simplified Arabic" w:hAnsi="Simplified Arabic" w:cs="Simplified Arabic" w:hint="cs"/>
          <w:sz w:val="28"/>
          <w:szCs w:val="28"/>
          <w:rtl/>
          <w:lang w:bidi="ar-LB"/>
        </w:rPr>
        <w:t>ال</w:t>
      </w:r>
      <w:r w:rsidR="001A1F9D">
        <w:rPr>
          <w:rFonts w:ascii="Simplified Arabic" w:hAnsi="Simplified Arabic" w:cs="Simplified Arabic" w:hint="cs"/>
          <w:sz w:val="28"/>
          <w:szCs w:val="28"/>
          <w:rtl/>
          <w:lang w:bidi="ar-LB"/>
        </w:rPr>
        <w:t>هاتف</w:t>
      </w:r>
      <w:r w:rsidR="001D6A3E">
        <w:rPr>
          <w:rFonts w:ascii="Simplified Arabic" w:hAnsi="Simplified Arabic" w:cs="Simplified Arabic" w:hint="cs"/>
          <w:sz w:val="28"/>
          <w:szCs w:val="28"/>
          <w:rtl/>
          <w:lang w:bidi="ar-LB"/>
        </w:rPr>
        <w:t xml:space="preserve"> </w:t>
      </w:r>
      <w:r w:rsidR="0015744B">
        <w:rPr>
          <w:rFonts w:ascii="Simplified Arabic" w:hAnsi="Simplified Arabic" w:cs="Simplified Arabic" w:hint="cs"/>
          <w:sz w:val="28"/>
          <w:szCs w:val="28"/>
          <w:rtl/>
          <w:lang w:bidi="ar-LB"/>
        </w:rPr>
        <w:t>الذي يودون</w:t>
      </w:r>
      <w:r w:rsidR="0015744B" w:rsidRPr="0015744B">
        <w:rPr>
          <w:rFonts w:ascii="Simplified Arabic" w:hAnsi="Simplified Arabic" w:cs="Simplified Arabic" w:hint="cs"/>
          <w:sz w:val="28"/>
          <w:szCs w:val="28"/>
          <w:rtl/>
          <w:lang w:bidi="ar-LB"/>
        </w:rPr>
        <w:t xml:space="preserve"> </w:t>
      </w:r>
      <w:r w:rsidR="001D6A3E" w:rsidRPr="0015744B">
        <w:rPr>
          <w:rFonts w:ascii="Simplified Arabic" w:hAnsi="Simplified Arabic" w:cs="Simplified Arabic" w:hint="cs"/>
          <w:sz w:val="28"/>
          <w:szCs w:val="28"/>
          <w:rtl/>
          <w:lang w:bidi="ar-LB"/>
        </w:rPr>
        <w:t>ا</w:t>
      </w:r>
      <w:r w:rsidR="001A1F9D" w:rsidRPr="0015744B">
        <w:rPr>
          <w:rFonts w:ascii="Simplified Arabic" w:hAnsi="Simplified Arabic" w:cs="Simplified Arabic" w:hint="cs"/>
          <w:sz w:val="28"/>
          <w:szCs w:val="28"/>
          <w:rtl/>
          <w:lang w:bidi="ar-LB"/>
        </w:rPr>
        <w:t>سترداد النقود</w:t>
      </w:r>
      <w:r w:rsidR="001D6A3E" w:rsidRPr="0015744B">
        <w:rPr>
          <w:rFonts w:ascii="Simplified Arabic" w:hAnsi="Simplified Arabic" w:cs="Simplified Arabic" w:hint="cs"/>
          <w:sz w:val="28"/>
          <w:szCs w:val="28"/>
          <w:rtl/>
          <w:lang w:bidi="ar-LB"/>
        </w:rPr>
        <w:t xml:space="preserve"> عليه</w:t>
      </w:r>
      <w:r w:rsidRPr="0015744B">
        <w:rPr>
          <w:rFonts w:ascii="Simplified Arabic" w:hAnsi="Simplified Arabic" w:cs="Simplified Arabic" w:hint="cs"/>
          <w:sz w:val="28"/>
          <w:szCs w:val="28"/>
          <w:rtl/>
          <w:lang w:bidi="ar-LB"/>
        </w:rPr>
        <w:t>. ومع</w:t>
      </w:r>
      <w:r w:rsidR="0053790C" w:rsidRPr="0015744B">
        <w:rPr>
          <w:rFonts w:ascii="Simplified Arabic" w:hAnsi="Simplified Arabic" w:cs="Simplified Arabic" w:hint="cs"/>
          <w:sz w:val="28"/>
          <w:szCs w:val="28"/>
          <w:rtl/>
          <w:lang w:bidi="ar-LB"/>
        </w:rPr>
        <w:t xml:space="preserve"> إنجاز </w:t>
      </w:r>
      <w:r w:rsidRPr="0015744B">
        <w:rPr>
          <w:rFonts w:ascii="Simplified Arabic" w:hAnsi="Simplified Arabic" w:cs="Simplified Arabic" w:hint="cs"/>
          <w:sz w:val="28"/>
          <w:szCs w:val="28"/>
          <w:rtl/>
          <w:lang w:bidi="ar-LB"/>
        </w:rPr>
        <w:t xml:space="preserve">ترتيبات </w:t>
      </w:r>
      <w:r w:rsidR="0053790C" w:rsidRPr="0015744B">
        <w:rPr>
          <w:rFonts w:ascii="Simplified Arabic" w:hAnsi="Simplified Arabic" w:cs="Simplified Arabic" w:hint="cs"/>
          <w:sz w:val="28"/>
          <w:szCs w:val="28"/>
          <w:rtl/>
          <w:lang w:bidi="ar-LB"/>
        </w:rPr>
        <w:t xml:space="preserve">الحجز وعملية </w:t>
      </w:r>
      <w:r w:rsidR="001D6A3E" w:rsidRPr="0015744B">
        <w:rPr>
          <w:rFonts w:ascii="Simplified Arabic" w:hAnsi="Simplified Arabic" w:cs="Simplified Arabic" w:hint="cs"/>
          <w:sz w:val="28"/>
          <w:szCs w:val="28"/>
          <w:rtl/>
          <w:lang w:bidi="ar-LB"/>
        </w:rPr>
        <w:t>الا</w:t>
      </w:r>
      <w:r w:rsidR="0053790C" w:rsidRPr="0015744B">
        <w:rPr>
          <w:rFonts w:ascii="Simplified Arabic" w:hAnsi="Simplified Arabic" w:cs="Simplified Arabic" w:hint="cs"/>
          <w:sz w:val="28"/>
          <w:szCs w:val="28"/>
          <w:rtl/>
          <w:lang w:bidi="ar-LB"/>
        </w:rPr>
        <w:t xml:space="preserve">سترداد، سيصل </w:t>
      </w:r>
      <w:r w:rsidR="0053790C">
        <w:rPr>
          <w:rFonts w:ascii="Simplified Arabic" w:hAnsi="Simplified Arabic" w:cs="Simplified Arabic" w:hint="cs"/>
          <w:sz w:val="28"/>
          <w:szCs w:val="28"/>
          <w:rtl/>
          <w:lang w:bidi="ar-LB"/>
        </w:rPr>
        <w:t xml:space="preserve">للزبون رسالة </w:t>
      </w:r>
      <w:r w:rsidR="00C41E03">
        <w:rPr>
          <w:rFonts w:ascii="Simplified Arabic" w:hAnsi="Simplified Arabic" w:cs="Simplified Arabic" w:hint="cs"/>
          <w:sz w:val="28"/>
          <w:szCs w:val="28"/>
          <w:rtl/>
          <w:lang w:bidi="ar-LB"/>
        </w:rPr>
        <w:t xml:space="preserve">قصيرة </w:t>
      </w:r>
      <w:r w:rsidR="0053790C">
        <w:rPr>
          <w:rFonts w:ascii="Simplified Arabic" w:hAnsi="Simplified Arabic" w:cs="Simplified Arabic" w:hint="cs"/>
          <w:sz w:val="28"/>
          <w:szCs w:val="28"/>
          <w:rtl/>
          <w:lang w:bidi="ar-LB"/>
        </w:rPr>
        <w:t>على رقم الهاتف الذي أدخله للتأكيد أن نسبة 4% من قيمة حجز</w:t>
      </w:r>
      <w:r>
        <w:rPr>
          <w:rFonts w:ascii="Simplified Arabic" w:hAnsi="Simplified Arabic" w:cs="Simplified Arabic" w:hint="cs"/>
          <w:sz w:val="28"/>
          <w:szCs w:val="28"/>
          <w:rtl/>
          <w:lang w:bidi="ar-LB"/>
        </w:rPr>
        <w:t>ه</w:t>
      </w:r>
      <w:r w:rsidR="0053790C">
        <w:rPr>
          <w:rFonts w:ascii="Simplified Arabic" w:hAnsi="Simplified Arabic" w:cs="Simplified Arabic" w:hint="cs"/>
          <w:sz w:val="28"/>
          <w:szCs w:val="28"/>
          <w:rtl/>
          <w:lang w:bidi="ar-LB"/>
        </w:rPr>
        <w:t xml:space="preserve"> تم استرجاعها على شكل رصيد مجاني لل</w:t>
      </w:r>
      <w:r w:rsidR="00C41E03">
        <w:rPr>
          <w:rFonts w:ascii="Simplified Arabic" w:hAnsi="Simplified Arabic" w:cs="Simplified Arabic" w:hint="cs"/>
          <w:sz w:val="28"/>
          <w:szCs w:val="28"/>
          <w:rtl/>
          <w:lang w:bidi="ar-LB"/>
        </w:rPr>
        <w:t>خطوط</w:t>
      </w:r>
      <w:r w:rsidR="0053790C">
        <w:rPr>
          <w:rFonts w:ascii="Simplified Arabic" w:hAnsi="Simplified Arabic" w:cs="Simplified Arabic" w:hint="cs"/>
          <w:sz w:val="28"/>
          <w:szCs w:val="28"/>
          <w:rtl/>
          <w:lang w:bidi="ar-LB"/>
        </w:rPr>
        <w:t xml:space="preserve"> المدفوعة سلفاً أو من خلال إقتطاع </w:t>
      </w:r>
      <w:r>
        <w:rPr>
          <w:rFonts w:ascii="Simplified Arabic" w:hAnsi="Simplified Arabic" w:cs="Simplified Arabic" w:hint="cs"/>
          <w:sz w:val="28"/>
          <w:szCs w:val="28"/>
          <w:rtl/>
          <w:lang w:bidi="ar-LB"/>
        </w:rPr>
        <w:t xml:space="preserve">المبلغ </w:t>
      </w:r>
      <w:r w:rsidR="0053790C">
        <w:rPr>
          <w:rFonts w:ascii="Simplified Arabic" w:hAnsi="Simplified Arabic" w:cs="Simplified Arabic" w:hint="cs"/>
          <w:sz w:val="28"/>
          <w:szCs w:val="28"/>
          <w:rtl/>
          <w:lang w:bidi="ar-LB"/>
        </w:rPr>
        <w:t>من قيمة فاتورة الخطوط الثابتة.</w:t>
      </w:r>
    </w:p>
    <w:p w14:paraId="6E80A5BA" w14:textId="77777777" w:rsidR="00A041AC" w:rsidRDefault="00A041AC" w:rsidP="00A041AC">
      <w:pPr>
        <w:bidi/>
        <w:jc w:val="both"/>
        <w:rPr>
          <w:rFonts w:ascii="Simplified Arabic" w:hAnsi="Simplified Arabic" w:cs="Simplified Arabic"/>
          <w:sz w:val="28"/>
          <w:szCs w:val="28"/>
          <w:rtl/>
          <w:lang w:bidi="ar-LB"/>
        </w:rPr>
      </w:pPr>
    </w:p>
    <w:p w14:paraId="3567002A" w14:textId="32109988" w:rsidR="0053790C" w:rsidRPr="001A1F9D" w:rsidRDefault="0053790C" w:rsidP="0086202C">
      <w:p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وتعليقاً على هذه الشراكة قالت السيدة لارا حد</w:t>
      </w:r>
      <w:r w:rsidR="00DA66D5">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اد نائب</w:t>
      </w:r>
      <w:r w:rsidRPr="00845928">
        <w:rPr>
          <w:rFonts w:ascii="Simplified Arabic" w:hAnsi="Simplified Arabic" w:cs="Simplified Arabic"/>
          <w:sz w:val="28"/>
          <w:szCs w:val="28"/>
          <w:rtl/>
          <w:lang w:bidi="ar-LB"/>
        </w:rPr>
        <w:t xml:space="preserve"> </w:t>
      </w:r>
      <w:r w:rsidRPr="00845928">
        <w:rPr>
          <w:rFonts w:ascii="Simplified Arabic" w:hAnsi="Simplified Arabic" w:cs="Simplified Arabic" w:hint="cs"/>
          <w:sz w:val="28"/>
          <w:szCs w:val="28"/>
          <w:rtl/>
          <w:lang w:bidi="ar-LB"/>
        </w:rPr>
        <w:t>رئيس</w:t>
      </w:r>
      <w:r w:rsidRPr="00845928">
        <w:rPr>
          <w:rFonts w:ascii="Simplified Arabic" w:hAnsi="Simplified Arabic" w:cs="Simplified Arabic"/>
          <w:sz w:val="28"/>
          <w:szCs w:val="28"/>
          <w:rtl/>
          <w:lang w:bidi="ar-LB"/>
        </w:rPr>
        <w:t xml:space="preserve"> </w:t>
      </w:r>
      <w:r w:rsidRPr="00845928">
        <w:rPr>
          <w:rFonts w:ascii="Simplified Arabic" w:hAnsi="Simplified Arabic" w:cs="Simplified Arabic" w:hint="cs"/>
          <w:sz w:val="28"/>
          <w:szCs w:val="28"/>
          <w:rtl/>
          <w:lang w:bidi="ar-LB"/>
        </w:rPr>
        <w:t>مجلس</w:t>
      </w:r>
      <w:r w:rsidRPr="00845928">
        <w:rPr>
          <w:rFonts w:ascii="Simplified Arabic" w:hAnsi="Simplified Arabic" w:cs="Simplified Arabic"/>
          <w:sz w:val="28"/>
          <w:szCs w:val="28"/>
          <w:rtl/>
          <w:lang w:bidi="ar-LB"/>
        </w:rPr>
        <w:t xml:space="preserve"> </w:t>
      </w:r>
      <w:r w:rsidRPr="00845928">
        <w:rPr>
          <w:rFonts w:ascii="Simplified Arabic" w:hAnsi="Simplified Arabic" w:cs="Simplified Arabic" w:hint="cs"/>
          <w:sz w:val="28"/>
          <w:szCs w:val="28"/>
          <w:rtl/>
          <w:lang w:bidi="ar-LB"/>
        </w:rPr>
        <w:t>إدارة</w:t>
      </w:r>
      <w:r w:rsidRPr="00845928">
        <w:rPr>
          <w:rFonts w:ascii="Simplified Arabic" w:hAnsi="Simplified Arabic" w:cs="Simplified Arabic"/>
          <w:sz w:val="28"/>
          <w:szCs w:val="28"/>
          <w:rtl/>
          <w:lang w:bidi="ar-LB"/>
        </w:rPr>
        <w:t xml:space="preserve">  </w:t>
      </w:r>
      <w:r w:rsidRPr="00845928">
        <w:rPr>
          <w:rFonts w:ascii="Simplified Arabic" w:hAnsi="Simplified Arabic" w:cs="Simplified Arabic" w:hint="cs"/>
          <w:sz w:val="28"/>
          <w:szCs w:val="28"/>
          <w:rtl/>
          <w:lang w:bidi="ar-LB"/>
        </w:rPr>
        <w:t>تاتش</w:t>
      </w:r>
      <w:r w:rsidR="00C41E03">
        <w:rPr>
          <w:rFonts w:ascii="Simplified Arabic" w:hAnsi="Simplified Arabic" w:cs="Simplified Arabic" w:hint="cs"/>
          <w:sz w:val="28"/>
          <w:szCs w:val="28"/>
          <w:rtl/>
          <w:lang w:bidi="ar-LB"/>
        </w:rPr>
        <w:t xml:space="preserve"> السيد بدر الخرافي</w:t>
      </w:r>
      <w:r>
        <w:rPr>
          <w:rFonts w:ascii="Simplified Arabic" w:hAnsi="Simplified Arabic" w:cs="Simplified Arabic" w:hint="cs"/>
          <w:sz w:val="28"/>
          <w:szCs w:val="28"/>
          <w:rtl/>
          <w:lang w:bidi="ar-LB"/>
        </w:rPr>
        <w:t xml:space="preserve">:" </w:t>
      </w:r>
      <w:r w:rsidR="00C41E03">
        <w:rPr>
          <w:rFonts w:ascii="Simplified Arabic" w:hAnsi="Simplified Arabic" w:cs="Simplified Arabic" w:hint="cs"/>
          <w:sz w:val="28"/>
          <w:szCs w:val="28"/>
          <w:rtl/>
          <w:lang w:bidi="ar-LB"/>
        </w:rPr>
        <w:t xml:space="preserve">تعكس </w:t>
      </w:r>
      <w:r>
        <w:rPr>
          <w:rFonts w:ascii="Simplified Arabic" w:hAnsi="Simplified Arabic" w:cs="Simplified Arabic" w:hint="cs"/>
          <w:sz w:val="28"/>
          <w:szCs w:val="28"/>
          <w:rtl/>
          <w:lang w:bidi="ar-LB"/>
        </w:rPr>
        <w:t>هذه الإتفاقية</w:t>
      </w:r>
      <w:r w:rsidR="00DA66D5">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مع </w:t>
      </w:r>
      <w:r w:rsidR="00983EF2">
        <w:rPr>
          <w:rFonts w:ascii="Simplified Arabic" w:hAnsi="Simplified Arabic" w:cs="Simplified Arabic" w:hint="cs"/>
          <w:sz w:val="28"/>
          <w:szCs w:val="28"/>
          <w:rtl/>
          <w:lang w:bidi="ar-LB"/>
        </w:rPr>
        <w:t>أحد أبرز الشركات الرائدة في مجال الإقتصاد الرقمي على مستوى العالم، إلتزام تاتش المستمر بتقديم تجارب متميزة لزبائننا، تتيح له</w:t>
      </w:r>
      <w:r w:rsidR="00570DEB">
        <w:rPr>
          <w:rFonts w:ascii="Simplified Arabic" w:hAnsi="Simplified Arabic" w:cs="Simplified Arabic" w:hint="cs"/>
          <w:sz w:val="28"/>
          <w:szCs w:val="28"/>
          <w:rtl/>
          <w:lang w:bidi="ar-LB"/>
        </w:rPr>
        <w:t>م</w:t>
      </w:r>
      <w:r w:rsidR="00983EF2">
        <w:rPr>
          <w:rFonts w:ascii="Simplified Arabic" w:hAnsi="Simplified Arabic" w:cs="Simplified Arabic" w:hint="cs"/>
          <w:sz w:val="28"/>
          <w:szCs w:val="28"/>
          <w:rtl/>
          <w:lang w:bidi="ar-LB"/>
        </w:rPr>
        <w:t xml:space="preserve"> </w:t>
      </w:r>
      <w:r w:rsidR="0086202C">
        <w:rPr>
          <w:rFonts w:ascii="Simplified Arabic" w:hAnsi="Simplified Arabic" w:cs="Simplified Arabic" w:hint="cs"/>
          <w:sz w:val="28"/>
          <w:szCs w:val="28"/>
          <w:rtl/>
          <w:lang w:bidi="ar-LB"/>
        </w:rPr>
        <w:t xml:space="preserve">مواكبة </w:t>
      </w:r>
      <w:r w:rsidR="00983EF2">
        <w:rPr>
          <w:rFonts w:ascii="Simplified Arabic" w:hAnsi="Simplified Arabic" w:cs="Simplified Arabic" w:hint="cs"/>
          <w:sz w:val="28"/>
          <w:szCs w:val="28"/>
          <w:rtl/>
          <w:lang w:bidi="ar-LB"/>
        </w:rPr>
        <w:t>العالم الرقمي</w:t>
      </w:r>
      <w:r w:rsidR="0086202C">
        <w:rPr>
          <w:rFonts w:ascii="Simplified Arabic" w:hAnsi="Simplified Arabic" w:cs="Simplified Arabic" w:hint="cs"/>
          <w:sz w:val="28"/>
          <w:szCs w:val="28"/>
          <w:rtl/>
          <w:lang w:bidi="ar-LB"/>
        </w:rPr>
        <w:t xml:space="preserve"> بشكل مستمر</w:t>
      </w:r>
      <w:r w:rsidR="00983EF2">
        <w:rPr>
          <w:rFonts w:ascii="Simplified Arabic" w:hAnsi="Simplified Arabic" w:cs="Simplified Arabic" w:hint="cs"/>
          <w:sz w:val="28"/>
          <w:szCs w:val="28"/>
          <w:rtl/>
          <w:lang w:bidi="ar-LB"/>
        </w:rPr>
        <w:t xml:space="preserve">. </w:t>
      </w:r>
      <w:r w:rsidR="00570DEB">
        <w:rPr>
          <w:rFonts w:ascii="Simplified Arabic" w:hAnsi="Simplified Arabic" w:cs="Simplified Arabic" w:hint="cs"/>
          <w:sz w:val="28"/>
          <w:szCs w:val="28"/>
          <w:rtl/>
          <w:lang w:bidi="ar-LB"/>
        </w:rPr>
        <w:t>إننا</w:t>
      </w:r>
      <w:r w:rsidR="00983EF2">
        <w:rPr>
          <w:rFonts w:ascii="Simplified Arabic" w:hAnsi="Simplified Arabic" w:cs="Simplified Arabic" w:hint="cs"/>
          <w:sz w:val="28"/>
          <w:szCs w:val="28"/>
          <w:rtl/>
          <w:lang w:bidi="ar-LB"/>
        </w:rPr>
        <w:t xml:space="preserve"> نقد</w:t>
      </w:r>
      <w:r w:rsidR="00731B6D">
        <w:rPr>
          <w:rFonts w:ascii="Simplified Arabic" w:hAnsi="Simplified Arabic" w:cs="Simplified Arabic" w:hint="cs"/>
          <w:sz w:val="28"/>
          <w:szCs w:val="28"/>
          <w:rtl/>
          <w:lang w:bidi="ar-LB"/>
        </w:rPr>
        <w:t>ّ</w:t>
      </w:r>
      <w:r w:rsidR="00983EF2">
        <w:rPr>
          <w:rFonts w:ascii="Simplified Arabic" w:hAnsi="Simplified Arabic" w:cs="Simplified Arabic" w:hint="cs"/>
          <w:sz w:val="28"/>
          <w:szCs w:val="28"/>
          <w:rtl/>
          <w:lang w:bidi="ar-LB"/>
        </w:rPr>
        <w:t>ر</w:t>
      </w:r>
      <w:r w:rsidR="00983EF2" w:rsidRPr="00983EF2">
        <w:rPr>
          <w:rFonts w:ascii="Simplified Arabic" w:hAnsi="Simplified Arabic" w:cs="Simplified Arabic"/>
          <w:sz w:val="28"/>
          <w:szCs w:val="28"/>
          <w:lang w:bidi="ar-LB"/>
        </w:rPr>
        <w:t xml:space="preserve"> </w:t>
      </w:r>
      <w:r w:rsidR="00983EF2" w:rsidRPr="00983EF2">
        <w:rPr>
          <w:rFonts w:ascii="Simplified Arabic" w:hAnsi="Simplified Arabic" w:cs="Simplified Arabic" w:hint="cs"/>
          <w:sz w:val="28"/>
          <w:szCs w:val="28"/>
          <w:rtl/>
          <w:lang w:bidi="ar-LB"/>
        </w:rPr>
        <w:t>طريقة</w:t>
      </w:r>
      <w:r w:rsidR="00570DEB">
        <w:rPr>
          <w:rFonts w:ascii="Simplified Arabic" w:hAnsi="Simplified Arabic" w:cs="Simplified Arabic" w:hint="cs"/>
          <w:sz w:val="28"/>
          <w:szCs w:val="28"/>
          <w:rtl/>
          <w:lang w:bidi="ar-LB"/>
        </w:rPr>
        <w:t xml:space="preserve"> تعامل</w:t>
      </w:r>
      <w:r w:rsidR="00983EF2">
        <w:rPr>
          <w:rFonts w:hint="cs"/>
          <w:color w:val="000000"/>
          <w:sz w:val="24"/>
          <w:szCs w:val="24"/>
          <w:rtl/>
        </w:rPr>
        <w:t xml:space="preserve"> </w:t>
      </w:r>
      <w:r w:rsidR="00570DEB" w:rsidRPr="00570DEB">
        <w:rPr>
          <w:rFonts w:hint="cs"/>
          <w:color w:val="000000"/>
          <w:sz w:val="28"/>
          <w:szCs w:val="28"/>
          <w:rtl/>
        </w:rPr>
        <w:t>موقع</w:t>
      </w:r>
      <w:r w:rsidR="00570DEB">
        <w:rPr>
          <w:rFonts w:hint="cs"/>
          <w:color w:val="000000"/>
          <w:sz w:val="24"/>
          <w:szCs w:val="24"/>
          <w:rtl/>
        </w:rPr>
        <w:t xml:space="preserve"> </w:t>
      </w:r>
      <w:r w:rsidR="00983EF2" w:rsidRPr="001A1F9D">
        <w:rPr>
          <w:rFonts w:ascii="Simplified Arabic" w:hAnsi="Simplified Arabic" w:cs="Simplified Arabic"/>
          <w:sz w:val="28"/>
          <w:szCs w:val="28"/>
          <w:lang w:bidi="ar-LB"/>
        </w:rPr>
        <w:t>Booking.com</w:t>
      </w:r>
      <w:r w:rsidR="00983EF2" w:rsidRPr="00731B6D">
        <w:rPr>
          <w:rFonts w:ascii="Simplified Arabic" w:hAnsi="Simplified Arabic" w:cs="Simplified Arabic" w:hint="cs"/>
          <w:sz w:val="28"/>
          <w:szCs w:val="28"/>
          <w:rtl/>
          <w:lang w:bidi="ar-LB"/>
        </w:rPr>
        <w:t xml:space="preserve">  </w:t>
      </w:r>
      <w:r w:rsidR="00731B6D" w:rsidRPr="00731B6D">
        <w:rPr>
          <w:rFonts w:ascii="Simplified Arabic" w:hAnsi="Simplified Arabic" w:cs="Simplified Arabic" w:hint="cs"/>
          <w:sz w:val="28"/>
          <w:szCs w:val="28"/>
          <w:rtl/>
          <w:lang w:bidi="ar-LB"/>
        </w:rPr>
        <w:t xml:space="preserve">مع </w:t>
      </w:r>
      <w:r w:rsidR="0015744B">
        <w:rPr>
          <w:rFonts w:ascii="Simplified Arabic" w:hAnsi="Simplified Arabic" w:cs="Simplified Arabic" w:hint="cs"/>
          <w:sz w:val="28"/>
          <w:szCs w:val="28"/>
          <w:rtl/>
          <w:lang w:bidi="ar-LB"/>
        </w:rPr>
        <w:t>زبائنهم</w:t>
      </w:r>
      <w:r w:rsidR="00731B6D" w:rsidRPr="00731B6D">
        <w:rPr>
          <w:rFonts w:ascii="Simplified Arabic" w:hAnsi="Simplified Arabic" w:cs="Simplified Arabic" w:hint="cs"/>
          <w:sz w:val="28"/>
          <w:szCs w:val="28"/>
          <w:rtl/>
          <w:lang w:bidi="ar-LB"/>
        </w:rPr>
        <w:t>، و</w:t>
      </w:r>
      <w:r w:rsidR="00570DEB">
        <w:rPr>
          <w:rFonts w:ascii="Simplified Arabic" w:hAnsi="Simplified Arabic" w:cs="Simplified Arabic" w:hint="cs"/>
          <w:sz w:val="28"/>
          <w:szCs w:val="28"/>
          <w:rtl/>
          <w:lang w:bidi="ar-LB"/>
        </w:rPr>
        <w:t xml:space="preserve">عليه كلنا </w:t>
      </w:r>
      <w:r w:rsidR="00DA66D5">
        <w:rPr>
          <w:rFonts w:ascii="Simplified Arabic" w:hAnsi="Simplified Arabic" w:cs="Simplified Arabic" w:hint="cs"/>
          <w:sz w:val="28"/>
          <w:szCs w:val="28"/>
          <w:rtl/>
          <w:lang w:bidi="ar-LB"/>
        </w:rPr>
        <w:t>ثقة بأن هذا التعاون بين مؤسستَي</w:t>
      </w:r>
      <w:r w:rsidR="00731B6D" w:rsidRPr="00731B6D">
        <w:rPr>
          <w:rFonts w:ascii="Simplified Arabic" w:hAnsi="Simplified Arabic" w:cs="Simplified Arabic" w:hint="cs"/>
          <w:sz w:val="28"/>
          <w:szCs w:val="28"/>
          <w:rtl/>
          <w:lang w:bidi="ar-LB"/>
        </w:rPr>
        <w:t xml:space="preserve">نا سيكون له </w:t>
      </w:r>
      <w:r w:rsidR="00731B6D">
        <w:rPr>
          <w:rFonts w:ascii="Simplified Arabic" w:hAnsi="Simplified Arabic" w:cs="Simplified Arabic" w:hint="cs"/>
          <w:sz w:val="28"/>
          <w:szCs w:val="28"/>
          <w:rtl/>
          <w:lang w:bidi="ar-LB"/>
        </w:rPr>
        <w:t>نتائج مبهرة ومنافع متبادلة، لمنح زبائننا الخيارات الأفضل لجهة المكافآت الملائمة".</w:t>
      </w:r>
    </w:p>
    <w:p w14:paraId="1524634C" w14:textId="77777777" w:rsidR="00567FE7" w:rsidRDefault="00567FE7" w:rsidP="008B796C">
      <w:pPr>
        <w:rPr>
          <w:rFonts w:ascii="Arial" w:hAnsi="Arial" w:cs="Arial"/>
          <w:sz w:val="20"/>
          <w:szCs w:val="20"/>
        </w:rPr>
      </w:pPr>
    </w:p>
    <w:p w14:paraId="3E0D0234" w14:textId="77777777" w:rsidR="00567E9D" w:rsidRDefault="00567E9D" w:rsidP="00060E47">
      <w:pPr>
        <w:jc w:val="both"/>
        <w:rPr>
          <w:color w:val="000000"/>
          <w:sz w:val="24"/>
          <w:szCs w:val="24"/>
        </w:rPr>
      </w:pPr>
    </w:p>
    <w:p w14:paraId="141A51FF" w14:textId="43B86054" w:rsidR="00567E9D" w:rsidRDefault="008000D5" w:rsidP="00731B6D">
      <w:pPr>
        <w:jc w:val="both"/>
        <w:rPr>
          <w:color w:val="000000"/>
          <w:sz w:val="24"/>
          <w:szCs w:val="24"/>
        </w:rPr>
      </w:pPr>
      <w:r w:rsidRPr="008000D5">
        <w:rPr>
          <w:color w:val="000000"/>
          <w:sz w:val="24"/>
          <w:szCs w:val="24"/>
        </w:rPr>
        <w:t xml:space="preserve">. </w:t>
      </w:r>
    </w:p>
    <w:p w14:paraId="6882FB89" w14:textId="77777777" w:rsidR="00A041AC" w:rsidRDefault="00A041AC" w:rsidP="00A041AC">
      <w:pPr>
        <w:bidi/>
        <w:jc w:val="center"/>
        <w:rPr>
          <w:rFonts w:asciiTheme="minorHAnsi" w:hAnsiTheme="minorHAnsi" w:cs="Arial"/>
          <w:b/>
          <w:bCs/>
          <w:color w:val="000000"/>
          <w:sz w:val="24"/>
          <w:szCs w:val="24"/>
          <w:rtl/>
        </w:rPr>
      </w:pPr>
    </w:p>
    <w:p w14:paraId="03F8A418" w14:textId="77777777" w:rsidR="00A041AC" w:rsidRDefault="00A041AC" w:rsidP="00A041AC">
      <w:pPr>
        <w:bidi/>
        <w:jc w:val="center"/>
        <w:rPr>
          <w:rFonts w:asciiTheme="minorHAnsi" w:hAnsiTheme="minorHAnsi" w:cs="Arial"/>
          <w:b/>
          <w:bCs/>
          <w:color w:val="000000"/>
          <w:sz w:val="24"/>
          <w:szCs w:val="24"/>
          <w:rtl/>
        </w:rPr>
      </w:pPr>
    </w:p>
    <w:p w14:paraId="74BBE0B7" w14:textId="77777777" w:rsidR="00A041AC" w:rsidRPr="00C52552" w:rsidRDefault="00A041AC" w:rsidP="00A041AC">
      <w:pPr>
        <w:bidi/>
        <w:spacing w:before="100" w:beforeAutospacing="1" w:after="100" w:afterAutospacing="1"/>
        <w:jc w:val="both"/>
        <w:outlineLvl w:val="1"/>
        <w:rPr>
          <w:rFonts w:ascii="Simplified Arabic" w:eastAsia="Times New Roman" w:hAnsi="Simplified Arabic" w:cs="Simplified Arabic"/>
          <w:b/>
          <w:bCs/>
          <w:sz w:val="24"/>
          <w:szCs w:val="24"/>
          <w:u w:val="single"/>
          <w:rtl/>
          <w:lang w:bidi="ar-KW"/>
        </w:rPr>
      </w:pPr>
      <w:r w:rsidRPr="00C52552">
        <w:rPr>
          <w:rFonts w:ascii="Simplified Arabic" w:eastAsia="Times New Roman" w:hAnsi="Simplified Arabic" w:cs="Simplified Arabic"/>
          <w:b/>
          <w:bCs/>
          <w:sz w:val="24"/>
          <w:szCs w:val="24"/>
          <w:u w:val="single"/>
          <w:rtl/>
          <w:lang w:bidi="ar-KW"/>
        </w:rPr>
        <w:t>نبذة  الى المحرر عن تاتش:</w:t>
      </w:r>
    </w:p>
    <w:p w14:paraId="66A8CEEE" w14:textId="77777777" w:rsidR="00A041AC" w:rsidRPr="00C52552" w:rsidRDefault="00A041AC" w:rsidP="00A041AC">
      <w:pPr>
        <w:bidi/>
        <w:spacing w:before="100" w:beforeAutospacing="1" w:after="100" w:afterAutospacing="1"/>
        <w:jc w:val="both"/>
        <w:outlineLvl w:val="1"/>
        <w:rPr>
          <w:rFonts w:eastAsia="Times New Roman"/>
          <w:i/>
          <w:iCs/>
        </w:rPr>
      </w:pPr>
      <w:r w:rsidRPr="00C52552">
        <w:rPr>
          <w:rFonts w:ascii="Simplified Arabic" w:eastAsia="Times New Roman" w:hAnsi="Simplified Arabic" w:cs="Simplified Arabic"/>
          <w:b/>
          <w:bCs/>
          <w:rtl/>
          <w:lang w:bidi="ar-LB"/>
        </w:rPr>
        <w:t>تاتش شركة الإتصالات والبيانات المتنقلة الأولى في لبنان، بإدارة مجموعة زين الرائدة في خدمات الإتصالات في منطقة الشرق الأوسط وإفريقيا. لقد استطاعت تاتش خلال العشر سنوات الماضية أي منذ تولي مجموعة زين إدارتها عام 2004 أن تحقق العديد من قصص النجاح وأبرزها المتمثلة بريادتها في المجالين التشغيلي والتكنولوجي. فمن خلال خبرة زين الإقليمية المستمدة من توفير خدمة الإتصالات والبيانات المتنقلة لما يقارب 50 مليون مشترك،</w:t>
      </w:r>
      <w:r w:rsidRPr="00C52552">
        <w:rPr>
          <w:rFonts w:ascii="Simplified Arabic" w:eastAsia="Times New Roman" w:hAnsi="Simplified Arabic" w:cs="Simplified Arabic"/>
          <w:b/>
          <w:bCs/>
          <w:lang w:bidi="ar-LB"/>
        </w:rPr>
        <w:t xml:space="preserve"> </w:t>
      </w:r>
      <w:r w:rsidRPr="00C52552">
        <w:rPr>
          <w:rFonts w:ascii="Simplified Arabic" w:eastAsia="Times New Roman" w:hAnsi="Simplified Arabic" w:cs="Simplified Arabic" w:hint="cs"/>
          <w:b/>
          <w:bCs/>
          <w:rtl/>
          <w:lang w:bidi="ar-LB"/>
        </w:rPr>
        <w:t xml:space="preserve">تاتش وضعت واعتمدت استراتيجية تركز وتتمحور على العملاء. </w:t>
      </w:r>
      <w:r w:rsidRPr="00C52552">
        <w:rPr>
          <w:rFonts w:ascii="Simplified Arabic" w:eastAsia="Times New Roman" w:hAnsi="Simplified Arabic" w:cs="Simplified Arabic"/>
          <w:b/>
          <w:bCs/>
          <w:rtl/>
          <w:lang w:bidi="ar-LB"/>
        </w:rPr>
        <w:t>إن</w:t>
      </w:r>
      <w:r w:rsidRPr="00C52552">
        <w:rPr>
          <w:rFonts w:ascii="Simplified Arabic" w:eastAsia="Times New Roman" w:hAnsi="Simplified Arabic" w:cs="Simplified Arabic" w:hint="cs"/>
          <w:b/>
          <w:bCs/>
          <w:rtl/>
          <w:lang w:bidi="ar-LB"/>
        </w:rPr>
        <w:t xml:space="preserve"> مجموعة الخدمات</w:t>
      </w:r>
      <w:r w:rsidRPr="00C52552">
        <w:rPr>
          <w:rFonts w:ascii="Simplified Arabic" w:eastAsia="Times New Roman" w:hAnsi="Simplified Arabic" w:cs="Simplified Arabic"/>
          <w:b/>
          <w:bCs/>
          <w:rtl/>
          <w:lang w:bidi="ar-LB"/>
        </w:rPr>
        <w:t xml:space="preserve"> </w:t>
      </w:r>
      <w:r w:rsidRPr="00C52552">
        <w:rPr>
          <w:rFonts w:ascii="Simplified Arabic" w:eastAsia="Times New Roman" w:hAnsi="Simplified Arabic" w:cs="Simplified Arabic" w:hint="cs"/>
          <w:b/>
          <w:bCs/>
          <w:rtl/>
          <w:lang w:bidi="ar-LB"/>
        </w:rPr>
        <w:t xml:space="preserve">والاتصالات المتنوعة من </w:t>
      </w:r>
      <w:r w:rsidRPr="00C52552">
        <w:rPr>
          <w:rFonts w:ascii="Simplified Arabic" w:eastAsia="Times New Roman" w:hAnsi="Simplified Arabic" w:cs="Simplified Arabic"/>
          <w:b/>
          <w:bCs/>
          <w:rtl/>
          <w:lang w:bidi="ar-LB"/>
        </w:rPr>
        <w:t xml:space="preserve">تاتش </w:t>
      </w:r>
      <w:r w:rsidRPr="00C52552">
        <w:rPr>
          <w:rFonts w:ascii="Simplified Arabic" w:eastAsia="Times New Roman" w:hAnsi="Simplified Arabic" w:cs="Simplified Arabic" w:hint="cs"/>
          <w:b/>
          <w:bCs/>
          <w:rtl/>
          <w:lang w:bidi="ar-LB"/>
        </w:rPr>
        <w:t>و</w:t>
      </w:r>
      <w:r w:rsidRPr="00C52552">
        <w:rPr>
          <w:rFonts w:ascii="Simplified Arabic" w:eastAsia="Times New Roman" w:hAnsi="Simplified Arabic" w:cs="Simplified Arabic"/>
          <w:b/>
          <w:bCs/>
          <w:lang w:bidi="ar-LB"/>
        </w:rPr>
        <w:t xml:space="preserve">3.9G </w:t>
      </w:r>
      <w:r w:rsidRPr="00C52552">
        <w:rPr>
          <w:rFonts w:ascii="Simplified Arabic" w:eastAsia="Times New Roman" w:hAnsi="Simplified Arabic" w:cs="Simplified Arabic" w:hint="cs"/>
          <w:b/>
          <w:bCs/>
          <w:rtl/>
          <w:lang w:bidi="ar-LB"/>
        </w:rPr>
        <w:t xml:space="preserve">إضافةً الى </w:t>
      </w:r>
      <w:r w:rsidRPr="00C52552">
        <w:rPr>
          <w:rFonts w:ascii="Simplified Arabic" w:eastAsia="Times New Roman" w:hAnsi="Simplified Arabic" w:cs="Simplified Arabic"/>
          <w:b/>
          <w:bCs/>
          <w:lang w:bidi="ar-LB"/>
        </w:rPr>
        <w:t>4.5G Advanced</w:t>
      </w:r>
      <w:r w:rsidRPr="00C52552">
        <w:rPr>
          <w:rFonts w:ascii="Simplified Arabic" w:eastAsia="Times New Roman" w:hAnsi="Simplified Arabic" w:cs="Simplified Arabic" w:hint="cs"/>
          <w:b/>
          <w:bCs/>
          <w:rtl/>
          <w:lang w:bidi="ar-LB"/>
        </w:rPr>
        <w:t xml:space="preserve">  والتغطية في كافة الأراضي اللبنانية، </w:t>
      </w:r>
      <w:r w:rsidRPr="00C52552">
        <w:rPr>
          <w:rFonts w:ascii="Simplified Arabic" w:eastAsia="Times New Roman" w:hAnsi="Simplified Arabic" w:cs="Simplified Arabic"/>
          <w:b/>
          <w:bCs/>
          <w:rtl/>
          <w:lang w:bidi="ar-LB"/>
        </w:rPr>
        <w:t>مكناها من الإستحواذ على 5</w:t>
      </w:r>
      <w:r w:rsidRPr="00C52552">
        <w:rPr>
          <w:rFonts w:ascii="Simplified Arabic" w:eastAsia="Times New Roman" w:hAnsi="Simplified Arabic" w:cs="Simplified Arabic" w:hint="cs"/>
          <w:b/>
          <w:bCs/>
          <w:rtl/>
          <w:lang w:bidi="ar-LB"/>
        </w:rPr>
        <w:t>4</w:t>
      </w:r>
      <w:r w:rsidRPr="00C52552">
        <w:rPr>
          <w:rFonts w:ascii="Simplified Arabic" w:eastAsia="Times New Roman" w:hAnsi="Simplified Arabic" w:cs="Simplified Arabic"/>
          <w:b/>
          <w:bCs/>
          <w:rtl/>
          <w:lang w:bidi="ar-LB"/>
        </w:rPr>
        <w:t xml:space="preserve">% من </w:t>
      </w:r>
      <w:r w:rsidRPr="00C52552">
        <w:rPr>
          <w:rFonts w:ascii="Simplified Arabic" w:eastAsia="Times New Roman" w:hAnsi="Simplified Arabic" w:cs="Simplified Arabic" w:hint="cs"/>
          <w:b/>
          <w:bCs/>
          <w:rtl/>
          <w:lang w:bidi="ar-LB"/>
        </w:rPr>
        <w:t>حصة الاتصالات اللاسلكية في لبنان</w:t>
      </w:r>
      <w:r w:rsidRPr="00C52552">
        <w:rPr>
          <w:rFonts w:ascii="Simplified Arabic" w:eastAsia="Times New Roman" w:hAnsi="Simplified Arabic" w:cs="Simplified Arabic"/>
          <w:b/>
          <w:bCs/>
          <w:rtl/>
          <w:lang w:bidi="ar-LB"/>
        </w:rPr>
        <w:t>. الشركة تعمل مع فريق عمل متخصص وكفوء من اللبنانيين يهدف الى توفير كل جديد ومبتكر في عالم الإتصالات والى المساهمة من خلال المنتجات والخدمات المتعددة والسبّاقة الى دعم المجتمع المحلي لتطوير أعماله وبلوغ طاقاته بشكل أكثر استدامة. إن شركة تاتش ومن ورائها مجموعة زين وبالشراكة والتعاون مع وزارة الإتصالات اللبنانية توجّه كافة مواردها وخبراتها لمواكبة كل جديد في عالم الإتصالات والبيانات المتنقلة، ولتمكين المشترك من التواصل الدائم توفّر مركز اتصالات لخدمة الزبائن يعمل 24 ساعة طيلة أيام الأسبوع. الشركة تعتبر المجتمع المحلي شريك أساسي ومن أجل ذلك تعتمد خطة ورؤية تتمحور حول دعم قضاياه الإنسانية والإجتماعية والثقافية بروح إبداعية ومبتكرة كجزء من مسؤوليتها الإجتماعية.</w:t>
      </w:r>
      <w:r w:rsidRPr="00C52552">
        <w:rPr>
          <w:rFonts w:eastAsia="Times New Roman"/>
          <w:i/>
          <w:iCs/>
        </w:rPr>
        <w:t xml:space="preserve"> </w:t>
      </w:r>
    </w:p>
    <w:p w14:paraId="75176370" w14:textId="77777777" w:rsidR="00A041AC" w:rsidRPr="001D11CB" w:rsidRDefault="00A041AC" w:rsidP="00A041AC">
      <w:pPr>
        <w:rPr>
          <w:rFonts w:asciiTheme="minorHAnsi" w:hAnsiTheme="minorHAnsi" w:cs="Arial"/>
          <w:color w:val="000000"/>
          <w:sz w:val="24"/>
          <w:szCs w:val="24"/>
        </w:rPr>
      </w:pPr>
    </w:p>
    <w:p w14:paraId="1D4EBDDF" w14:textId="77777777" w:rsidR="00A041AC" w:rsidRPr="001D11CB" w:rsidRDefault="00A041AC" w:rsidP="00A041AC">
      <w:pPr>
        <w:jc w:val="both"/>
        <w:rPr>
          <w:rFonts w:eastAsia="Times New Roman"/>
          <w:i/>
          <w:sz w:val="24"/>
          <w:szCs w:val="24"/>
          <w:lang w:val="en-AU"/>
        </w:rPr>
      </w:pPr>
    </w:p>
    <w:p w14:paraId="70D6C2FD" w14:textId="77777777" w:rsidR="00A041AC" w:rsidRPr="001D11CB" w:rsidRDefault="00A041AC" w:rsidP="00A041AC">
      <w:pPr>
        <w:rPr>
          <w:sz w:val="24"/>
          <w:szCs w:val="24"/>
        </w:rPr>
      </w:pPr>
      <w:r w:rsidRPr="001D11CB">
        <w:rPr>
          <w:rFonts w:ascii="Arial" w:hAnsi="Arial" w:cs="Arial"/>
          <w:color w:val="000000"/>
          <w:sz w:val="24"/>
          <w:szCs w:val="24"/>
        </w:rPr>
        <w:t> </w:t>
      </w:r>
    </w:p>
    <w:p w14:paraId="7A035FD7" w14:textId="77777777" w:rsidR="00A041AC" w:rsidRDefault="00A041AC" w:rsidP="00A041AC">
      <w:pPr>
        <w:rPr>
          <w:color w:val="000000"/>
        </w:rPr>
      </w:pPr>
    </w:p>
    <w:p w14:paraId="50C85397" w14:textId="77777777" w:rsidR="0096476A" w:rsidRDefault="0096476A" w:rsidP="0096476A">
      <w:pPr>
        <w:jc w:val="both"/>
        <w:rPr>
          <w:color w:val="000000"/>
          <w:sz w:val="24"/>
          <w:szCs w:val="24"/>
        </w:rPr>
      </w:pPr>
    </w:p>
    <w:p w14:paraId="7C26EAC7" w14:textId="77777777" w:rsidR="008B796C" w:rsidRPr="00567FE7" w:rsidRDefault="008B796C" w:rsidP="00060E47">
      <w:pPr>
        <w:spacing w:before="100" w:beforeAutospacing="1" w:after="100" w:afterAutospacing="1"/>
        <w:ind w:right="390"/>
        <w:jc w:val="both"/>
        <w:rPr>
          <w:color w:val="000000"/>
          <w:sz w:val="24"/>
          <w:szCs w:val="24"/>
        </w:rPr>
      </w:pPr>
    </w:p>
    <w:p w14:paraId="7C09DDA2" w14:textId="77777777" w:rsidR="008B796C" w:rsidRPr="00567FE7" w:rsidRDefault="008B796C" w:rsidP="008B796C">
      <w:pPr>
        <w:rPr>
          <w:color w:val="000000"/>
          <w:sz w:val="24"/>
          <w:szCs w:val="24"/>
        </w:rPr>
      </w:pPr>
    </w:p>
    <w:p w14:paraId="21888E1C" w14:textId="77777777" w:rsidR="00567FE7" w:rsidRPr="00567FE7" w:rsidRDefault="00567FE7" w:rsidP="008B796C">
      <w:pPr>
        <w:rPr>
          <w:color w:val="000000"/>
          <w:sz w:val="24"/>
          <w:szCs w:val="24"/>
        </w:rPr>
      </w:pPr>
    </w:p>
    <w:p w14:paraId="0EC07E33" w14:textId="77777777" w:rsidR="00567FE7" w:rsidRPr="00567FE7" w:rsidRDefault="00567FE7" w:rsidP="00567FE7">
      <w:pPr>
        <w:jc w:val="center"/>
        <w:rPr>
          <w:color w:val="000000"/>
          <w:sz w:val="24"/>
          <w:szCs w:val="24"/>
        </w:rPr>
      </w:pPr>
    </w:p>
    <w:p w14:paraId="1A48EBE8" w14:textId="77777777" w:rsidR="00570F91" w:rsidRDefault="00570F91"/>
    <w:sectPr w:rsidR="00570F9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8519C" w14:textId="77777777" w:rsidR="00815401" w:rsidRDefault="00815401" w:rsidP="00567FE7">
      <w:r>
        <w:separator/>
      </w:r>
    </w:p>
  </w:endnote>
  <w:endnote w:type="continuationSeparator" w:id="0">
    <w:p w14:paraId="039CA71E" w14:textId="77777777" w:rsidR="00815401" w:rsidRDefault="00815401" w:rsidP="00567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9B262" w14:textId="77777777" w:rsidR="00815401" w:rsidRDefault="00815401" w:rsidP="00567FE7">
      <w:r>
        <w:separator/>
      </w:r>
    </w:p>
  </w:footnote>
  <w:footnote w:type="continuationSeparator" w:id="0">
    <w:p w14:paraId="1F2FDD1F" w14:textId="77777777" w:rsidR="00815401" w:rsidRDefault="00815401" w:rsidP="00567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8CD28" w14:textId="77777777" w:rsidR="00567FE7" w:rsidRDefault="00567FE7" w:rsidP="00567FE7">
    <w:pPr>
      <w:pStyle w:val="Header"/>
    </w:pPr>
    <w:r>
      <w:rPr>
        <w:noProof/>
      </w:rPr>
      <w:drawing>
        <wp:anchor distT="0" distB="0" distL="114300" distR="114300" simplePos="0" relativeHeight="251659264" behindDoc="0" locked="0" layoutInCell="1" allowOverlap="1" wp14:anchorId="40DADB61" wp14:editId="271EDC5A">
          <wp:simplePos x="0" y="0"/>
          <wp:positionH relativeFrom="column">
            <wp:posOffset>4394835</wp:posOffset>
          </wp:positionH>
          <wp:positionV relativeFrom="paragraph">
            <wp:posOffset>9525</wp:posOffset>
          </wp:positionV>
          <wp:extent cx="2268855" cy="897255"/>
          <wp:effectExtent l="0" t="0" r="0" b="0"/>
          <wp:wrapThrough wrapText="bothSides">
            <wp:wrapPolygon edited="0">
              <wp:start x="0" y="0"/>
              <wp:lineTo x="0" y="21096"/>
              <wp:lineTo x="21401" y="21096"/>
              <wp:lineTo x="2140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897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6A86">
      <w:rPr>
        <w:noProof/>
      </w:rPr>
      <w:drawing>
        <wp:inline distT="0" distB="0" distL="0" distR="0" wp14:anchorId="65F82071" wp14:editId="7B016E48">
          <wp:extent cx="1704975" cy="876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4975" cy="876300"/>
                  </a:xfrm>
                  <a:prstGeom prst="rect">
                    <a:avLst/>
                  </a:prstGeom>
                  <a:noFill/>
                  <a:ln>
                    <a:noFill/>
                  </a:ln>
                </pic:spPr>
              </pic:pic>
            </a:graphicData>
          </a:graphic>
        </wp:inline>
      </w:drawing>
    </w:r>
  </w:p>
  <w:p w14:paraId="44033426" w14:textId="77777777" w:rsidR="00567FE7" w:rsidRDefault="00567F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050621"/>
    <w:multiLevelType w:val="hybridMultilevel"/>
    <w:tmpl w:val="BADC3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96C"/>
    <w:rsid w:val="00012E25"/>
    <w:rsid w:val="00060E47"/>
    <w:rsid w:val="000F1BB9"/>
    <w:rsid w:val="00131D74"/>
    <w:rsid w:val="0015744B"/>
    <w:rsid w:val="001A1F9D"/>
    <w:rsid w:val="001D6A3E"/>
    <w:rsid w:val="001F0FD3"/>
    <w:rsid w:val="00230A38"/>
    <w:rsid w:val="00267E9A"/>
    <w:rsid w:val="0028356C"/>
    <w:rsid w:val="00364574"/>
    <w:rsid w:val="003F7993"/>
    <w:rsid w:val="00450272"/>
    <w:rsid w:val="004812D0"/>
    <w:rsid w:val="005217E5"/>
    <w:rsid w:val="0053790C"/>
    <w:rsid w:val="00567E9D"/>
    <w:rsid w:val="00567FE7"/>
    <w:rsid w:val="00570DEB"/>
    <w:rsid w:val="00570F91"/>
    <w:rsid w:val="005C42D0"/>
    <w:rsid w:val="006853B1"/>
    <w:rsid w:val="00731B6D"/>
    <w:rsid w:val="0075023B"/>
    <w:rsid w:val="00755678"/>
    <w:rsid w:val="007D79A8"/>
    <w:rsid w:val="008000D5"/>
    <w:rsid w:val="00815401"/>
    <w:rsid w:val="00815AC6"/>
    <w:rsid w:val="0086202C"/>
    <w:rsid w:val="008B796C"/>
    <w:rsid w:val="008C522D"/>
    <w:rsid w:val="00900766"/>
    <w:rsid w:val="00937B14"/>
    <w:rsid w:val="009546D6"/>
    <w:rsid w:val="0096476A"/>
    <w:rsid w:val="00983EF2"/>
    <w:rsid w:val="00A025D6"/>
    <w:rsid w:val="00A041AC"/>
    <w:rsid w:val="00A42AD2"/>
    <w:rsid w:val="00AA41BA"/>
    <w:rsid w:val="00AE4D17"/>
    <w:rsid w:val="00BF3A32"/>
    <w:rsid w:val="00C22B5E"/>
    <w:rsid w:val="00C23C73"/>
    <w:rsid w:val="00C41E03"/>
    <w:rsid w:val="00C77542"/>
    <w:rsid w:val="00D2292F"/>
    <w:rsid w:val="00D541F4"/>
    <w:rsid w:val="00DA66D5"/>
    <w:rsid w:val="00E90251"/>
    <w:rsid w:val="00EA2D66"/>
    <w:rsid w:val="00EF4BFF"/>
    <w:rsid w:val="00F15EEF"/>
    <w:rsid w:val="00F252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A042B"/>
  <w15:docId w15:val="{BA04D705-9212-486A-A41E-D25FEED2F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96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FE7"/>
    <w:pPr>
      <w:tabs>
        <w:tab w:val="center" w:pos="4680"/>
        <w:tab w:val="right" w:pos="9360"/>
      </w:tabs>
    </w:pPr>
  </w:style>
  <w:style w:type="character" w:customStyle="1" w:styleId="HeaderChar">
    <w:name w:val="Header Char"/>
    <w:basedOn w:val="DefaultParagraphFont"/>
    <w:link w:val="Header"/>
    <w:uiPriority w:val="99"/>
    <w:rsid w:val="00567FE7"/>
    <w:rPr>
      <w:rFonts w:ascii="Calibri" w:hAnsi="Calibri" w:cs="Times New Roman"/>
    </w:rPr>
  </w:style>
  <w:style w:type="paragraph" w:styleId="Footer">
    <w:name w:val="footer"/>
    <w:basedOn w:val="Normal"/>
    <w:link w:val="FooterChar"/>
    <w:uiPriority w:val="99"/>
    <w:unhideWhenUsed/>
    <w:rsid w:val="00567FE7"/>
    <w:pPr>
      <w:tabs>
        <w:tab w:val="center" w:pos="4680"/>
        <w:tab w:val="right" w:pos="9360"/>
      </w:tabs>
    </w:pPr>
  </w:style>
  <w:style w:type="character" w:customStyle="1" w:styleId="FooterChar">
    <w:name w:val="Footer Char"/>
    <w:basedOn w:val="DefaultParagraphFont"/>
    <w:link w:val="Footer"/>
    <w:uiPriority w:val="99"/>
    <w:rsid w:val="00567FE7"/>
    <w:rPr>
      <w:rFonts w:ascii="Calibri" w:hAnsi="Calibri" w:cs="Times New Roman"/>
    </w:rPr>
  </w:style>
  <w:style w:type="paragraph" w:styleId="BalloonText">
    <w:name w:val="Balloon Text"/>
    <w:basedOn w:val="Normal"/>
    <w:link w:val="BalloonTextChar"/>
    <w:uiPriority w:val="99"/>
    <w:semiHidden/>
    <w:unhideWhenUsed/>
    <w:rsid w:val="00A025D6"/>
    <w:rPr>
      <w:rFonts w:ascii="Tahoma" w:hAnsi="Tahoma" w:cs="Tahoma"/>
      <w:sz w:val="16"/>
      <w:szCs w:val="16"/>
    </w:rPr>
  </w:style>
  <w:style w:type="character" w:customStyle="1" w:styleId="BalloonTextChar">
    <w:name w:val="Balloon Text Char"/>
    <w:basedOn w:val="DefaultParagraphFont"/>
    <w:link w:val="BalloonText"/>
    <w:uiPriority w:val="99"/>
    <w:semiHidden/>
    <w:rsid w:val="00A025D6"/>
    <w:rPr>
      <w:rFonts w:ascii="Tahoma" w:hAnsi="Tahoma" w:cs="Tahoma"/>
      <w:sz w:val="16"/>
      <w:szCs w:val="16"/>
    </w:rPr>
  </w:style>
  <w:style w:type="character" w:styleId="CommentReference">
    <w:name w:val="annotation reference"/>
    <w:basedOn w:val="DefaultParagraphFont"/>
    <w:uiPriority w:val="99"/>
    <w:semiHidden/>
    <w:unhideWhenUsed/>
    <w:rsid w:val="003F7993"/>
    <w:rPr>
      <w:sz w:val="16"/>
      <w:szCs w:val="16"/>
    </w:rPr>
  </w:style>
  <w:style w:type="paragraph" w:styleId="CommentText">
    <w:name w:val="annotation text"/>
    <w:basedOn w:val="Normal"/>
    <w:link w:val="CommentTextChar"/>
    <w:uiPriority w:val="99"/>
    <w:semiHidden/>
    <w:unhideWhenUsed/>
    <w:rsid w:val="003F7993"/>
    <w:rPr>
      <w:sz w:val="20"/>
      <w:szCs w:val="20"/>
    </w:rPr>
  </w:style>
  <w:style w:type="character" w:customStyle="1" w:styleId="CommentTextChar">
    <w:name w:val="Comment Text Char"/>
    <w:basedOn w:val="DefaultParagraphFont"/>
    <w:link w:val="CommentText"/>
    <w:uiPriority w:val="99"/>
    <w:semiHidden/>
    <w:rsid w:val="003F799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F7993"/>
    <w:rPr>
      <w:b/>
      <w:bCs/>
    </w:rPr>
  </w:style>
  <w:style w:type="character" w:customStyle="1" w:styleId="CommentSubjectChar">
    <w:name w:val="Comment Subject Char"/>
    <w:basedOn w:val="CommentTextChar"/>
    <w:link w:val="CommentSubject"/>
    <w:uiPriority w:val="99"/>
    <w:semiHidden/>
    <w:rsid w:val="003F7993"/>
    <w:rPr>
      <w:rFonts w:ascii="Calibri" w:hAnsi="Calibri" w:cs="Times New Roman"/>
      <w:b/>
      <w:bCs/>
      <w:sz w:val="20"/>
      <w:szCs w:val="20"/>
    </w:rPr>
  </w:style>
  <w:style w:type="paragraph" w:styleId="ListParagraph">
    <w:name w:val="List Paragraph"/>
    <w:basedOn w:val="Normal"/>
    <w:uiPriority w:val="34"/>
    <w:qFormat/>
    <w:rsid w:val="00C23C73"/>
    <w:pPr>
      <w:ind w:left="720"/>
      <w:contextualSpacing/>
    </w:pPr>
  </w:style>
  <w:style w:type="character" w:styleId="Hyperlink">
    <w:name w:val="Hyperlink"/>
    <w:basedOn w:val="DefaultParagraphFont"/>
    <w:uiPriority w:val="99"/>
    <w:unhideWhenUsed/>
    <w:rsid w:val="000F1B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018790">
      <w:bodyDiv w:val="1"/>
      <w:marLeft w:val="0"/>
      <w:marRight w:val="0"/>
      <w:marTop w:val="0"/>
      <w:marBottom w:val="0"/>
      <w:divBdr>
        <w:top w:val="none" w:sz="0" w:space="0" w:color="auto"/>
        <w:left w:val="none" w:sz="0" w:space="0" w:color="auto"/>
        <w:bottom w:val="none" w:sz="0" w:space="0" w:color="auto"/>
        <w:right w:val="none" w:sz="0" w:space="0" w:color="auto"/>
      </w:divBdr>
    </w:div>
    <w:div w:id="143316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ouch.com.l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Farah Elbeaini</dc:creator>
  <cp:lastModifiedBy>Ghada Barakat</cp:lastModifiedBy>
  <cp:revision>3</cp:revision>
  <cp:lastPrinted>2016-12-07T10:00:00Z</cp:lastPrinted>
  <dcterms:created xsi:type="dcterms:W3CDTF">2016-12-07T12:49:00Z</dcterms:created>
  <dcterms:modified xsi:type="dcterms:W3CDTF">2016-12-10T08:36:00Z</dcterms:modified>
</cp:coreProperties>
</file>