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6E" w:rsidRDefault="00656D6E" w:rsidP="00656D6E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val="fr-FR" w:bidi="ar-LB"/>
        </w:rPr>
      </w:pPr>
    </w:p>
    <w:p w:rsidR="00656D6E" w:rsidRDefault="00656D6E" w:rsidP="00656D6E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val="fr-FR" w:bidi="ar-LB"/>
        </w:rPr>
      </w:pPr>
    </w:p>
    <w:p w:rsidR="00656D6E" w:rsidRPr="0077780D" w:rsidRDefault="00656D6E" w:rsidP="00656D6E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</w:pPr>
      <w:r w:rsidRPr="0077780D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>بيان شركة تاتش حول خدمة التجوال لدى حاملي الخطوط الإماراتية</w:t>
      </w:r>
    </w:p>
    <w:p w:rsidR="00656D6E" w:rsidRDefault="00656D6E" w:rsidP="00656D6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</w:pPr>
    </w:p>
    <w:p w:rsidR="00656D6E" w:rsidRDefault="00656D6E" w:rsidP="0001783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LB"/>
        </w:rPr>
      </w:pPr>
      <w:r w:rsidRPr="00C77D96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  <w:t>بيروت في 11 تموز 2022:</w:t>
      </w:r>
      <w:r w:rsidRPr="00C77D96">
        <w:rPr>
          <w:rFonts w:ascii="Simplified Arabic" w:hAnsi="Simplified Arabic" w:cs="Simplified Arabic"/>
          <w:sz w:val="28"/>
          <w:szCs w:val="28"/>
          <w:rtl/>
          <w:lang w:val="fr-FR" w:bidi="ar-LB"/>
        </w:rPr>
        <w:t xml:space="preserve"> أصدرت شركة تاتش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بياناً توضيحياً حول مشكلة التجوال </w:t>
      </w:r>
      <w:r>
        <w:rPr>
          <w:rFonts w:ascii="Simplified Arabic" w:hAnsi="Simplified Arabic" w:cs="Simplified Arabic"/>
          <w:sz w:val="28"/>
          <w:szCs w:val="28"/>
          <w:lang w:bidi="ar-LB"/>
        </w:rPr>
        <w:t>Roaming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التي تواجه مستخدمي الاتصالات الخلوية الإماراتية في الآونة الأخيرة، أكدت فيه أن مصدر المشكلة يتجاوز كلياً شبكة تاتش، إلا أن فريق عملها تمك</w:t>
      </w:r>
      <w:r w:rsidR="0033378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ن من إيجاد الحل لبعض من حاملي الخطوط الإماراتية </w:t>
      </w:r>
      <w:r w:rsidR="0035731C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ليستمروا من استخدام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التجوال خلال وجودهم في لبنان</w:t>
      </w:r>
      <w:r w:rsidR="0035731C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على شبكة تاتش في أغلبية الحالات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، وذلك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بعد تذليل عدد من العقبات التقنية.</w:t>
      </w:r>
    </w:p>
    <w:p w:rsidR="00656D6E" w:rsidRDefault="00656D6E" w:rsidP="0035731C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وشددت تاتش على أنها </w:t>
      </w:r>
      <w:r w:rsidR="0035731C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وبالرغم من أن لا علاقة لها أساساً بمشكلة التجوال هذه، سارعت إلى ابتداع الحل</w:t>
      </w:r>
      <w:r w:rsidR="004F3B08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ول</w:t>
      </w:r>
      <w:r w:rsidR="0035731C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لبعض من الزبائن، وهي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تتابع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بشكل حثيث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مع كل الجهات المعنية </w:t>
      </w:r>
      <w:r w:rsidR="0035731C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بما فيها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مشغلي الاتصالات الخلوية في الإمارات </w:t>
      </w:r>
      <w:r w:rsidR="00333784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العربية المتحدة </w:t>
      </w:r>
      <w:bookmarkStart w:id="0" w:name="_GoBack"/>
      <w:bookmarkEnd w:id="0"/>
      <w:r w:rsidR="0035731C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والأطراف المحلية،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لحل المشكلة من جذورها واستعادة عمل خدمة التجوال لكل الزبائن.</w:t>
      </w:r>
    </w:p>
    <w:p w:rsidR="00656D6E" w:rsidRDefault="00656D6E" w:rsidP="00656D6E">
      <w:pPr>
        <w:rPr>
          <w:rFonts w:ascii="Simplified Arabic" w:hAnsi="Simplified Arabic" w:cs="Simplified Arabic"/>
          <w:sz w:val="28"/>
          <w:szCs w:val="28"/>
          <w:lang w:val="fr-FR" w:bidi="ar-LB"/>
        </w:rPr>
      </w:pPr>
    </w:p>
    <w:p w:rsidR="00656D6E" w:rsidRDefault="00656D6E" w:rsidP="00656D6E">
      <w:pPr>
        <w:rPr>
          <w:rFonts w:ascii="Simplified Arabic" w:hAnsi="Simplified Arabic" w:cs="Simplified Arabic"/>
          <w:sz w:val="28"/>
          <w:szCs w:val="28"/>
          <w:lang w:val="fr-FR" w:bidi="ar-LB"/>
        </w:rPr>
      </w:pPr>
    </w:p>
    <w:p w:rsidR="00656D6E" w:rsidRPr="00C6170B" w:rsidRDefault="00656D6E" w:rsidP="00656D6E">
      <w:pPr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</w:p>
    <w:p w:rsidR="00AE7692" w:rsidRDefault="00AE7692" w:rsidP="00574BF4">
      <w:pPr>
        <w:rPr>
          <w:noProof/>
        </w:rPr>
      </w:pPr>
    </w:p>
    <w:p w:rsidR="00AE7692" w:rsidRPr="004D6ABC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AE7692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AE7692" w:rsidRPr="00C26E81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E75F05" w:rsidRDefault="00574BF4" w:rsidP="00574BF4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p w:rsidR="00574BF4" w:rsidRDefault="00574BF4" w:rsidP="00574BF4">
      <w:pPr>
        <w:rPr>
          <w:noProof/>
        </w:rPr>
      </w:pPr>
    </w:p>
    <w:p w:rsidR="00574BF4" w:rsidRDefault="00574BF4" w:rsidP="00574BF4">
      <w:pPr>
        <w:rPr>
          <w:noProof/>
        </w:rPr>
      </w:pPr>
    </w:p>
    <w:p w:rsidR="003C39B6" w:rsidRDefault="003C39B6">
      <w:r>
        <w:br w:type="page"/>
      </w:r>
    </w:p>
    <w:p w:rsidR="00574BF4" w:rsidRDefault="00574BF4" w:rsidP="003C39B6"/>
    <w:sectPr w:rsidR="00574B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B6" w:rsidRDefault="003C39B6" w:rsidP="003C39B6">
      <w:pPr>
        <w:spacing w:after="0" w:line="240" w:lineRule="auto"/>
      </w:pPr>
      <w:r>
        <w:separator/>
      </w:r>
    </w:p>
  </w:endnote>
  <w:endnote w:type="continuationSeparator" w:id="0">
    <w:p w:rsidR="003C39B6" w:rsidRDefault="003C39B6" w:rsidP="003C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B6" w:rsidRDefault="003C39B6" w:rsidP="003C39B6">
      <w:pPr>
        <w:spacing w:after="0" w:line="240" w:lineRule="auto"/>
      </w:pPr>
      <w:r>
        <w:separator/>
      </w:r>
    </w:p>
  </w:footnote>
  <w:footnote w:type="continuationSeparator" w:id="0">
    <w:p w:rsidR="003C39B6" w:rsidRDefault="003C39B6" w:rsidP="003C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B6" w:rsidRDefault="003C39B6" w:rsidP="003C39B6">
    <w:pPr>
      <w:rPr>
        <w:noProof/>
      </w:rPr>
    </w:pPr>
    <w:r>
      <w:rPr>
        <w:noProof/>
      </w:rPr>
      <w:drawing>
        <wp:inline distT="0" distB="0" distL="0" distR="0" wp14:anchorId="1555F34D" wp14:editId="1D638580">
          <wp:extent cx="2305050" cy="1352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</w:t>
    </w:r>
    <w:r>
      <w:rPr>
        <w:noProof/>
      </w:rPr>
      <w:drawing>
        <wp:inline distT="0" distB="0" distL="0" distR="0" wp14:anchorId="0E053FA4" wp14:editId="7A673CA2">
          <wp:extent cx="1333500" cy="10763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AFE"/>
    <w:multiLevelType w:val="hybridMultilevel"/>
    <w:tmpl w:val="62B4EEC8"/>
    <w:lvl w:ilvl="0" w:tplc="32F07F8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4"/>
    <w:rsid w:val="00017838"/>
    <w:rsid w:val="00042BEE"/>
    <w:rsid w:val="00333784"/>
    <w:rsid w:val="0035731C"/>
    <w:rsid w:val="003636B0"/>
    <w:rsid w:val="003C39B6"/>
    <w:rsid w:val="004F3B08"/>
    <w:rsid w:val="00574BF4"/>
    <w:rsid w:val="00656D6E"/>
    <w:rsid w:val="006856D9"/>
    <w:rsid w:val="0095345C"/>
    <w:rsid w:val="009F2FAB"/>
    <w:rsid w:val="00A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B762"/>
  <w15:chartTrackingRefBased/>
  <w15:docId w15:val="{8E02D530-8988-4EA8-8D18-FB4E057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B6"/>
  </w:style>
  <w:style w:type="paragraph" w:styleId="Footer">
    <w:name w:val="footer"/>
    <w:basedOn w:val="Normal"/>
    <w:link w:val="FooterChar"/>
    <w:uiPriority w:val="99"/>
    <w:unhideWhenUsed/>
    <w:rsid w:val="003C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B6"/>
  </w:style>
  <w:style w:type="character" w:styleId="Hyperlink">
    <w:name w:val="Hyperlink"/>
    <w:basedOn w:val="DefaultParagraphFont"/>
    <w:uiPriority w:val="99"/>
    <w:unhideWhenUsed/>
    <w:rsid w:val="00AE7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Noun</dc:creator>
  <cp:keywords/>
  <dc:description/>
  <cp:lastModifiedBy>Ghada Barakat</cp:lastModifiedBy>
  <cp:revision>3</cp:revision>
  <dcterms:created xsi:type="dcterms:W3CDTF">2022-07-11T13:03:00Z</dcterms:created>
  <dcterms:modified xsi:type="dcterms:W3CDTF">2022-07-11T13:14:00Z</dcterms:modified>
</cp:coreProperties>
</file>