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A287D" w14:textId="77777777" w:rsidR="00AD53EF" w:rsidRDefault="00AD53EF" w:rsidP="00AD53EF">
      <w:pPr>
        <w:jc w:val="center"/>
        <w:rPr>
          <w:b/>
          <w:bCs/>
          <w:sz w:val="32"/>
          <w:szCs w:val="32"/>
          <w:rtl/>
          <w:lang w:bidi="ar-LB"/>
        </w:rPr>
      </w:pPr>
    </w:p>
    <w:p w14:paraId="460F5198" w14:textId="09AF3638" w:rsidR="00924473" w:rsidRDefault="00924473" w:rsidP="00D2751F">
      <w:pPr>
        <w:bidi/>
        <w:jc w:val="center"/>
        <w:rPr>
          <w:rFonts w:ascii="Times" w:hAnsi="Times"/>
          <w:b/>
          <w:bCs/>
          <w:sz w:val="32"/>
          <w:szCs w:val="32"/>
          <w:rtl/>
        </w:rPr>
      </w:pPr>
      <w:r>
        <w:rPr>
          <w:rFonts w:ascii="Times" w:hAnsi="Times" w:hint="cs"/>
          <w:b/>
          <w:bCs/>
          <w:sz w:val="32"/>
          <w:szCs w:val="32"/>
          <w:rtl/>
          <w:lang w:bidi="ar-LB"/>
        </w:rPr>
        <w:t xml:space="preserve">تاتش </w:t>
      </w:r>
      <w:r w:rsidR="00D2751F">
        <w:rPr>
          <w:rFonts w:ascii="Times" w:hAnsi="Times" w:hint="cs"/>
          <w:b/>
          <w:bCs/>
          <w:sz w:val="32"/>
          <w:szCs w:val="32"/>
          <w:rtl/>
          <w:lang w:bidi="ar-LB"/>
        </w:rPr>
        <w:t>تطرح</w:t>
      </w:r>
      <w:r w:rsidR="00293A1B">
        <w:rPr>
          <w:rFonts w:ascii="Times" w:hAnsi="Times" w:hint="cs"/>
          <w:b/>
          <w:bCs/>
          <w:sz w:val="32"/>
          <w:szCs w:val="32"/>
          <w:rtl/>
          <w:lang w:bidi="ar-LB"/>
        </w:rPr>
        <w:t xml:space="preserve"> عرض</w:t>
      </w:r>
      <w:r>
        <w:rPr>
          <w:rFonts w:ascii="Times" w:hAnsi="Times" w:hint="cs"/>
          <w:b/>
          <w:bCs/>
          <w:sz w:val="32"/>
          <w:szCs w:val="32"/>
          <w:rtl/>
          <w:lang w:bidi="ar-LB"/>
        </w:rPr>
        <w:t xml:space="preserve"> </w:t>
      </w:r>
      <w:r w:rsidR="00661780">
        <w:rPr>
          <w:rFonts w:ascii="Times" w:hAnsi="Times"/>
          <w:b/>
          <w:bCs/>
          <w:sz w:val="32"/>
          <w:szCs w:val="32"/>
        </w:rPr>
        <w:t>Nokia 1</w:t>
      </w:r>
      <w:r w:rsidR="00D2751F">
        <w:rPr>
          <w:rFonts w:ascii="Times" w:hAnsi="Times" w:hint="cs"/>
          <w:b/>
          <w:bCs/>
          <w:sz w:val="32"/>
          <w:szCs w:val="32"/>
          <w:rtl/>
          <w:lang w:bidi="ar-LB"/>
        </w:rPr>
        <w:t xml:space="preserve"> المميز لزبائنها  </w:t>
      </w:r>
      <w:r w:rsidR="00293A1B">
        <w:rPr>
          <w:rFonts w:ascii="Times" w:hAnsi="Times" w:hint="cs"/>
          <w:b/>
          <w:bCs/>
          <w:sz w:val="32"/>
          <w:szCs w:val="32"/>
          <w:rtl/>
          <w:lang w:bidi="ar-LB"/>
        </w:rPr>
        <w:t>المزوّد ب</w:t>
      </w:r>
      <w:r w:rsidR="00661780">
        <w:rPr>
          <w:rFonts w:ascii="Times" w:hAnsi="Times" w:hint="cs"/>
          <w:b/>
          <w:bCs/>
          <w:sz w:val="32"/>
          <w:szCs w:val="32"/>
          <w:rtl/>
          <w:lang w:bidi="ar-LB"/>
        </w:rPr>
        <w:t>الجيل الرابع بسعر</w:t>
      </w:r>
      <w:r w:rsidR="00084829">
        <w:rPr>
          <w:rFonts w:ascii="Times" w:hAnsi="Times" w:hint="cs"/>
          <w:b/>
          <w:bCs/>
          <w:sz w:val="32"/>
          <w:szCs w:val="32"/>
          <w:rtl/>
          <w:lang w:bidi="ar-LB"/>
        </w:rPr>
        <w:t>ٍ</w:t>
      </w:r>
      <w:r w:rsidR="00661780">
        <w:rPr>
          <w:rFonts w:ascii="Times" w:hAnsi="Times" w:hint="cs"/>
          <w:b/>
          <w:bCs/>
          <w:sz w:val="32"/>
          <w:szCs w:val="32"/>
          <w:rtl/>
          <w:lang w:bidi="ar-LB"/>
        </w:rPr>
        <w:t xml:space="preserve"> ت</w:t>
      </w:r>
      <w:r>
        <w:rPr>
          <w:rFonts w:ascii="Times" w:hAnsi="Times" w:hint="cs"/>
          <w:b/>
          <w:bCs/>
          <w:sz w:val="32"/>
          <w:szCs w:val="32"/>
          <w:rtl/>
        </w:rPr>
        <w:t>نافسي</w:t>
      </w:r>
    </w:p>
    <w:p w14:paraId="4F55A224" w14:textId="0F79D5AF" w:rsidR="00B55B25" w:rsidRPr="00D2751F" w:rsidRDefault="00B55B25" w:rsidP="00293A1B">
      <w:pPr>
        <w:bidi/>
        <w:jc w:val="center"/>
        <w:rPr>
          <w:rFonts w:ascii="Times" w:hAnsi="Times"/>
          <w:b/>
          <w:bCs/>
          <w:i/>
          <w:iCs/>
          <w:color w:val="000000" w:themeColor="text1"/>
          <w:sz w:val="28"/>
          <w:szCs w:val="28"/>
        </w:rPr>
      </w:pPr>
      <w:r w:rsidRPr="00D2751F">
        <w:rPr>
          <w:rFonts w:ascii="Times" w:hAnsi="Times" w:cs="Arial"/>
          <w:b/>
          <w:bCs/>
          <w:i/>
          <w:iCs/>
          <w:color w:val="000000" w:themeColor="text1"/>
          <w:sz w:val="28"/>
          <w:szCs w:val="28"/>
          <w:rtl/>
        </w:rPr>
        <w:t xml:space="preserve">حزمة جديدة تتضمن 6 أشهر إنترنت </w:t>
      </w:r>
      <w:r w:rsidR="00180AEC" w:rsidRPr="00D2751F">
        <w:rPr>
          <w:rFonts w:ascii="Times" w:hAnsi="Times" w:cs="Arial" w:hint="cs"/>
          <w:b/>
          <w:bCs/>
          <w:i/>
          <w:iCs/>
          <w:color w:val="000000" w:themeColor="text1"/>
          <w:sz w:val="28"/>
          <w:szCs w:val="28"/>
          <w:rtl/>
        </w:rPr>
        <w:t>بسعة</w:t>
      </w:r>
      <w:r w:rsidR="00180AEC" w:rsidRPr="00D2751F">
        <w:rPr>
          <w:rFonts w:ascii="Times" w:hAnsi="Times" w:cs="Arial"/>
          <w:b/>
          <w:bCs/>
          <w:i/>
          <w:iCs/>
          <w:color w:val="000000" w:themeColor="text1"/>
          <w:sz w:val="28"/>
          <w:szCs w:val="28"/>
          <w:rtl/>
        </w:rPr>
        <w:t xml:space="preserve"> </w:t>
      </w:r>
      <w:r w:rsidRPr="00D2751F">
        <w:rPr>
          <w:rFonts w:ascii="Times" w:hAnsi="Times" w:cs="Arial"/>
          <w:b/>
          <w:bCs/>
          <w:i/>
          <w:iCs/>
          <w:color w:val="000000" w:themeColor="text1"/>
          <w:sz w:val="28"/>
          <w:szCs w:val="28"/>
        </w:rPr>
        <w:t>1GB</w:t>
      </w:r>
      <w:r w:rsidRPr="00D2751F">
        <w:rPr>
          <w:rFonts w:ascii="Times" w:hAnsi="Times" w:cs="Arial"/>
          <w:b/>
          <w:bCs/>
          <w:i/>
          <w:iCs/>
          <w:color w:val="000000" w:themeColor="text1"/>
          <w:sz w:val="28"/>
          <w:szCs w:val="28"/>
          <w:rtl/>
        </w:rPr>
        <w:t xml:space="preserve"> في الشهر </w:t>
      </w:r>
      <w:r w:rsidR="00180AEC" w:rsidRPr="00D2751F">
        <w:rPr>
          <w:rFonts w:ascii="Times" w:hAnsi="Times" w:cs="Arial" w:hint="cs"/>
          <w:b/>
          <w:bCs/>
          <w:i/>
          <w:iCs/>
          <w:color w:val="000000" w:themeColor="text1"/>
          <w:sz w:val="28"/>
          <w:szCs w:val="28"/>
          <w:rtl/>
        </w:rPr>
        <w:t xml:space="preserve"> </w:t>
      </w:r>
      <w:r w:rsidRPr="00D2751F">
        <w:rPr>
          <w:rFonts w:ascii="Times" w:hAnsi="Times" w:cs="Arial"/>
          <w:b/>
          <w:bCs/>
          <w:i/>
          <w:iCs/>
          <w:color w:val="000000" w:themeColor="text1"/>
          <w:sz w:val="28"/>
          <w:szCs w:val="28"/>
          <w:rtl/>
        </w:rPr>
        <w:t xml:space="preserve">للإستخدام المجاني  </w:t>
      </w:r>
      <w:r w:rsidR="00180AEC" w:rsidRPr="00D2751F">
        <w:rPr>
          <w:rFonts w:ascii="Times" w:hAnsi="Times" w:cs="Arial" w:hint="cs"/>
          <w:b/>
          <w:bCs/>
          <w:i/>
          <w:iCs/>
          <w:color w:val="000000" w:themeColor="text1"/>
          <w:sz w:val="28"/>
          <w:szCs w:val="28"/>
          <w:rtl/>
        </w:rPr>
        <w:t>ل</w:t>
      </w:r>
      <w:r w:rsidRPr="00D2751F">
        <w:rPr>
          <w:rFonts w:ascii="Times" w:hAnsi="Times" w:cs="Arial"/>
          <w:b/>
          <w:bCs/>
          <w:i/>
          <w:iCs/>
          <w:color w:val="000000" w:themeColor="text1"/>
          <w:sz w:val="28"/>
          <w:szCs w:val="28"/>
          <w:rtl/>
        </w:rPr>
        <w:t>وسائل التواصل الإجتماعي مقابل 84</w:t>
      </w:r>
      <w:r w:rsidR="00293A1B">
        <w:rPr>
          <w:rFonts w:ascii="Times" w:hAnsi="Times" w:cs="Arial" w:hint="cs"/>
          <w:b/>
          <w:bCs/>
          <w:i/>
          <w:iCs/>
          <w:color w:val="000000" w:themeColor="text1"/>
          <w:sz w:val="28"/>
          <w:szCs w:val="28"/>
          <w:rtl/>
        </w:rPr>
        <w:t xml:space="preserve"> دولار أميركي</w:t>
      </w:r>
      <w:r w:rsidR="00293A1B">
        <w:rPr>
          <w:rFonts w:ascii="Times" w:hAnsi="Times" w:cs="Arial"/>
          <w:b/>
          <w:bCs/>
          <w:i/>
          <w:iCs/>
          <w:color w:val="000000" w:themeColor="text1"/>
          <w:sz w:val="28"/>
          <w:szCs w:val="28"/>
          <w:rtl/>
        </w:rPr>
        <w:t xml:space="preserve"> فقط</w:t>
      </w:r>
    </w:p>
    <w:p w14:paraId="0CA4B9C1" w14:textId="77777777" w:rsidR="00AD53EF" w:rsidRPr="0027143F" w:rsidRDefault="00AD53EF" w:rsidP="000C5C11">
      <w:pPr>
        <w:rPr>
          <w:rFonts w:ascii="Times" w:hAnsi="Times"/>
          <w:color w:val="000000" w:themeColor="text1"/>
        </w:rPr>
      </w:pPr>
    </w:p>
    <w:p w14:paraId="78ED781C" w14:textId="77777777" w:rsidR="00AA038C" w:rsidRDefault="00AA038C" w:rsidP="00AA038C">
      <w:pPr>
        <w:bidi/>
        <w:rPr>
          <w:rFonts w:ascii="Times" w:hAnsi="Times"/>
          <w:b/>
          <w:color w:val="000000" w:themeColor="text1"/>
          <w:sz w:val="24"/>
          <w:szCs w:val="24"/>
          <w:rtl/>
        </w:rPr>
      </w:pPr>
    </w:p>
    <w:p w14:paraId="490EFCC0" w14:textId="2090A1B5" w:rsidR="00AA038C" w:rsidRDefault="00AA038C" w:rsidP="00CD5C0E">
      <w:pPr>
        <w:bidi/>
        <w:jc w:val="both"/>
        <w:rPr>
          <w:rFonts w:ascii="Simplified Arabic" w:eastAsia="Arial Unicode MS" w:hAnsi="Simplified Arabic" w:cs="Simplified Arabic"/>
          <w:color w:val="000000"/>
          <w:sz w:val="28"/>
          <w:szCs w:val="28"/>
          <w:u w:color="000000"/>
          <w:bdr w:val="nil"/>
          <w:rtl/>
          <w:lang w:bidi="ar-LB"/>
        </w:rPr>
      </w:pPr>
      <w:r w:rsidRPr="00CF3DA2">
        <w:rPr>
          <w:rFonts w:ascii="Simplified Arabic" w:eastAsia="Arial Unicode MS" w:hAnsi="Simplified Arabic" w:cs="Simplified Arabic" w:hint="cs"/>
          <w:b/>
          <w:bCs/>
          <w:color w:val="000000"/>
          <w:sz w:val="28"/>
          <w:szCs w:val="28"/>
          <w:u w:color="000000"/>
          <w:bdr w:val="nil"/>
          <w:rtl/>
          <w:lang w:bidi="ar-LB"/>
        </w:rPr>
        <w:t xml:space="preserve">بيروت، </w:t>
      </w:r>
      <w:r w:rsidR="00367568">
        <w:rPr>
          <w:rFonts w:ascii="Simplified Arabic" w:eastAsia="Arial Unicode MS" w:hAnsi="Simplified Arabic" w:cs="Simplified Arabic" w:hint="cs"/>
          <w:b/>
          <w:bCs/>
          <w:color w:val="000000"/>
          <w:sz w:val="28"/>
          <w:szCs w:val="28"/>
          <w:u w:color="000000"/>
          <w:bdr w:val="nil"/>
          <w:rtl/>
          <w:lang w:bidi="ar-LB"/>
        </w:rPr>
        <w:t>19</w:t>
      </w:r>
      <w:r w:rsidR="00D2751F">
        <w:rPr>
          <w:rFonts w:ascii="Simplified Arabic" w:eastAsia="Arial Unicode MS" w:hAnsi="Simplified Arabic" w:cs="Simplified Arabic" w:hint="cs"/>
          <w:b/>
          <w:bCs/>
          <w:color w:val="000000"/>
          <w:sz w:val="28"/>
          <w:szCs w:val="28"/>
          <w:u w:color="000000"/>
          <w:bdr w:val="nil"/>
          <w:rtl/>
          <w:lang w:bidi="ar-LB"/>
        </w:rPr>
        <w:t xml:space="preserve"> حزيران</w:t>
      </w:r>
      <w:r w:rsidRPr="00CF3DA2">
        <w:rPr>
          <w:rFonts w:ascii="Simplified Arabic" w:eastAsia="Arial Unicode MS" w:hAnsi="Simplified Arabic" w:cs="Simplified Arabic" w:hint="cs"/>
          <w:b/>
          <w:bCs/>
          <w:color w:val="000000"/>
          <w:sz w:val="28"/>
          <w:szCs w:val="28"/>
          <w:u w:color="000000"/>
          <w:bdr w:val="nil"/>
          <w:rtl/>
          <w:lang w:bidi="ar-LB"/>
        </w:rPr>
        <w:t>، 201</w:t>
      </w:r>
      <w:r>
        <w:rPr>
          <w:rFonts w:ascii="Simplified Arabic" w:eastAsia="Arial Unicode MS" w:hAnsi="Simplified Arabic" w:cs="Simplified Arabic" w:hint="cs"/>
          <w:b/>
          <w:bCs/>
          <w:color w:val="000000"/>
          <w:sz w:val="28"/>
          <w:szCs w:val="28"/>
          <w:u w:color="000000"/>
          <w:bdr w:val="nil"/>
          <w:rtl/>
          <w:lang w:bidi="ar-LB"/>
        </w:rPr>
        <w:t>8</w:t>
      </w:r>
      <w:r>
        <w:rPr>
          <w:rFonts w:ascii="Simplified Arabic" w:eastAsia="Arial Unicode MS" w:hAnsi="Simplified Arabic" w:cs="Simplified Arabic" w:hint="cs"/>
          <w:color w:val="000000"/>
          <w:sz w:val="28"/>
          <w:szCs w:val="28"/>
          <w:u w:color="000000"/>
          <w:bdr w:val="nil"/>
          <w:rtl/>
          <w:lang w:bidi="ar-LB"/>
        </w:rPr>
        <w:t xml:space="preserve">: </w:t>
      </w:r>
      <w:r w:rsidR="00D2751F">
        <w:rPr>
          <w:rFonts w:ascii="Simplified Arabic" w:eastAsia="Arial Unicode MS" w:hAnsi="Simplified Arabic" w:cs="Simplified Arabic" w:hint="cs"/>
          <w:color w:val="000000"/>
          <w:sz w:val="28"/>
          <w:szCs w:val="28"/>
          <w:u w:color="000000"/>
          <w:bdr w:val="nil"/>
          <w:rtl/>
          <w:lang w:bidi="ar-LB"/>
        </w:rPr>
        <w:t>طرحت</w:t>
      </w:r>
      <w:r>
        <w:rPr>
          <w:rFonts w:ascii="Simplified Arabic" w:eastAsia="Arial Unicode MS" w:hAnsi="Simplified Arabic" w:cs="Simplified Arabic" w:hint="cs"/>
          <w:color w:val="000000"/>
          <w:sz w:val="28"/>
          <w:szCs w:val="28"/>
          <w:u w:color="000000"/>
          <w:bdr w:val="nil"/>
          <w:rtl/>
          <w:lang w:bidi="ar-LB"/>
        </w:rPr>
        <w:t xml:space="preserve"> </w:t>
      </w:r>
      <w:r w:rsidRPr="00AA038C">
        <w:rPr>
          <w:rFonts w:ascii="Simplified Arabic" w:eastAsia="Arial Unicode MS" w:hAnsi="Simplified Arabic" w:cs="Simplified Arabic"/>
          <w:color w:val="000000"/>
          <w:sz w:val="28"/>
          <w:szCs w:val="28"/>
          <w:u w:color="000000"/>
          <w:bdr w:val="nil"/>
          <w:rtl/>
          <w:lang w:bidi="ar-LB"/>
        </w:rPr>
        <w:t xml:space="preserve">تاتش، </w:t>
      </w:r>
      <w:r>
        <w:rPr>
          <w:rFonts w:ascii="Simplified Arabic" w:eastAsia="Arial Unicode MS" w:hAnsi="Simplified Arabic" w:cs="Simplified Arabic" w:hint="cs"/>
          <w:color w:val="000000"/>
          <w:sz w:val="28"/>
          <w:szCs w:val="28"/>
          <w:u w:color="000000"/>
          <w:bdr w:val="nil"/>
          <w:rtl/>
          <w:lang w:bidi="ar-LB"/>
        </w:rPr>
        <w:t xml:space="preserve">الشركة </w:t>
      </w:r>
      <w:r w:rsidRPr="00AA038C">
        <w:rPr>
          <w:rFonts w:ascii="Simplified Arabic" w:eastAsia="Arial Unicode MS" w:hAnsi="Simplified Arabic" w:cs="Simplified Arabic"/>
          <w:color w:val="000000"/>
          <w:sz w:val="28"/>
          <w:szCs w:val="28"/>
          <w:u w:color="000000"/>
          <w:bdr w:val="nil"/>
          <w:rtl/>
          <w:lang w:bidi="ar-LB"/>
        </w:rPr>
        <w:t>الرائدة في خدمات الهاتف النقّال والبيانات في لبنان، والتي تديرها مجموعة زين</w:t>
      </w:r>
      <w:r>
        <w:rPr>
          <w:rFonts w:ascii="Simplified Arabic" w:eastAsia="Arial Unicode MS" w:hAnsi="Simplified Arabic" w:cs="Simplified Arabic" w:hint="cs"/>
          <w:color w:val="000000"/>
          <w:sz w:val="28"/>
          <w:szCs w:val="28"/>
          <w:u w:color="000000"/>
          <w:bdr w:val="nil"/>
          <w:rtl/>
          <w:lang w:bidi="ar-LB"/>
        </w:rPr>
        <w:t>،</w:t>
      </w:r>
      <w:r w:rsidRPr="00AA038C">
        <w:rPr>
          <w:rFonts w:ascii="Simplified Arabic" w:eastAsia="Arial Unicode MS" w:hAnsi="Simplified Arabic" w:cs="Simplified Arabic" w:hint="cs"/>
          <w:color w:val="000000"/>
          <w:sz w:val="28"/>
          <w:szCs w:val="28"/>
          <w:u w:color="000000"/>
          <w:bdr w:val="nil"/>
          <w:rtl/>
          <w:lang w:bidi="ar-LB"/>
        </w:rPr>
        <w:t xml:space="preserve"> </w:t>
      </w:r>
      <w:r>
        <w:rPr>
          <w:rFonts w:ascii="Simplified Arabic" w:eastAsia="Arial Unicode MS" w:hAnsi="Simplified Arabic" w:cs="Simplified Arabic" w:hint="cs"/>
          <w:color w:val="000000"/>
          <w:sz w:val="28"/>
          <w:szCs w:val="28"/>
          <w:u w:color="000000"/>
          <w:bdr w:val="nil"/>
          <w:rtl/>
          <w:lang w:bidi="ar-LB"/>
        </w:rPr>
        <w:t xml:space="preserve">عرضاً مميزاً </w:t>
      </w:r>
      <w:r w:rsidR="00D2751F">
        <w:rPr>
          <w:rFonts w:ascii="Simplified Arabic" w:eastAsia="Arial Unicode MS" w:hAnsi="Simplified Arabic" w:cs="Simplified Arabic" w:hint="cs"/>
          <w:color w:val="000000"/>
          <w:sz w:val="28"/>
          <w:szCs w:val="28"/>
          <w:u w:color="000000"/>
          <w:bdr w:val="nil"/>
          <w:rtl/>
          <w:lang w:bidi="ar-LB"/>
        </w:rPr>
        <w:t xml:space="preserve">لزبائنها </w:t>
      </w:r>
      <w:r>
        <w:rPr>
          <w:rFonts w:ascii="Simplified Arabic" w:eastAsia="Arial Unicode MS" w:hAnsi="Simplified Arabic" w:cs="Simplified Arabic" w:hint="cs"/>
          <w:color w:val="000000"/>
          <w:sz w:val="28"/>
          <w:szCs w:val="28"/>
          <w:u w:color="000000"/>
          <w:bdr w:val="nil"/>
          <w:rtl/>
          <w:lang w:bidi="ar-LB"/>
        </w:rPr>
        <w:t xml:space="preserve">يتضمن </w:t>
      </w:r>
      <w:r w:rsidR="00CD5C0E">
        <w:rPr>
          <w:rFonts w:ascii="Simplified Arabic" w:eastAsia="Arial Unicode MS" w:hAnsi="Simplified Arabic" w:cs="Simplified Arabic" w:hint="cs"/>
          <w:color w:val="000000"/>
          <w:sz w:val="28"/>
          <w:szCs w:val="28"/>
          <w:u w:color="000000"/>
          <w:bdr w:val="nil"/>
          <w:rtl/>
          <w:lang w:bidi="ar-LB"/>
        </w:rPr>
        <w:t>اقتناء</w:t>
      </w:r>
      <w:r w:rsidR="00293A1B">
        <w:rPr>
          <w:rFonts w:ascii="Simplified Arabic" w:eastAsia="Arial Unicode MS" w:hAnsi="Simplified Arabic" w:cs="Simplified Arabic" w:hint="cs"/>
          <w:color w:val="000000"/>
          <w:sz w:val="28"/>
          <w:szCs w:val="28"/>
          <w:u w:color="000000"/>
          <w:bdr w:val="nil"/>
          <w:rtl/>
          <w:lang w:bidi="ar-LB"/>
        </w:rPr>
        <w:t xml:space="preserve"> </w:t>
      </w:r>
      <w:r w:rsidR="00180AEC">
        <w:rPr>
          <w:rFonts w:ascii="Simplified Arabic" w:eastAsia="Arial Unicode MS" w:hAnsi="Simplified Arabic" w:cs="Simplified Arabic" w:hint="cs"/>
          <w:color w:val="000000"/>
          <w:sz w:val="28"/>
          <w:szCs w:val="28"/>
          <w:u w:color="000000"/>
          <w:bdr w:val="nil"/>
          <w:rtl/>
          <w:lang w:bidi="ar-LB"/>
        </w:rPr>
        <w:t xml:space="preserve">هاتف </w:t>
      </w:r>
      <w:r>
        <w:rPr>
          <w:rFonts w:ascii="Simplified Arabic" w:eastAsia="Arial Unicode MS" w:hAnsi="Simplified Arabic" w:cs="Simplified Arabic" w:hint="cs"/>
          <w:color w:val="000000"/>
          <w:sz w:val="28"/>
          <w:szCs w:val="28"/>
          <w:u w:color="000000"/>
          <w:bdr w:val="nil"/>
          <w:rtl/>
          <w:lang w:bidi="ar-LB"/>
        </w:rPr>
        <w:t>نوكيا 1 الذكي</w:t>
      </w:r>
      <w:r w:rsidR="00D2751F">
        <w:rPr>
          <w:rFonts w:ascii="Simplified Arabic" w:eastAsia="Arial Unicode MS" w:hAnsi="Simplified Arabic" w:cs="Simplified Arabic" w:hint="cs"/>
          <w:color w:val="000000"/>
          <w:sz w:val="28"/>
          <w:szCs w:val="28"/>
          <w:u w:color="000000"/>
          <w:bdr w:val="nil"/>
          <w:rtl/>
          <w:lang w:bidi="ar-LB"/>
        </w:rPr>
        <w:t>،</w:t>
      </w:r>
      <w:r>
        <w:rPr>
          <w:rFonts w:ascii="Simplified Arabic" w:eastAsia="Arial Unicode MS" w:hAnsi="Simplified Arabic" w:cs="Simplified Arabic" w:hint="cs"/>
          <w:color w:val="000000"/>
          <w:sz w:val="28"/>
          <w:szCs w:val="28"/>
          <w:u w:color="000000"/>
          <w:bdr w:val="nil"/>
          <w:rtl/>
          <w:lang w:bidi="ar-LB"/>
        </w:rPr>
        <w:t xml:space="preserve"> في إطار حزمة متكاملة </w:t>
      </w:r>
      <w:r w:rsidR="00D2751F">
        <w:rPr>
          <w:rFonts w:ascii="Simplified Arabic" w:eastAsia="Arial Unicode MS" w:hAnsi="Simplified Arabic" w:cs="Simplified Arabic" w:hint="cs"/>
          <w:color w:val="000000"/>
          <w:sz w:val="28"/>
          <w:szCs w:val="28"/>
          <w:u w:color="000000"/>
          <w:bdr w:val="nil"/>
          <w:rtl/>
          <w:lang w:bidi="ar-LB"/>
        </w:rPr>
        <w:t>مدتها</w:t>
      </w:r>
      <w:r>
        <w:rPr>
          <w:rFonts w:ascii="Simplified Arabic" w:eastAsia="Arial Unicode MS" w:hAnsi="Simplified Arabic" w:cs="Simplified Arabic" w:hint="cs"/>
          <w:color w:val="000000"/>
          <w:sz w:val="28"/>
          <w:szCs w:val="28"/>
          <w:u w:color="000000"/>
          <w:bdr w:val="nil"/>
          <w:rtl/>
          <w:lang w:bidi="ar-LB"/>
        </w:rPr>
        <w:t xml:space="preserve"> </w:t>
      </w:r>
      <w:bookmarkStart w:id="0" w:name="_Hlk515631872"/>
      <w:r>
        <w:rPr>
          <w:rFonts w:ascii="Simplified Arabic" w:eastAsia="Arial Unicode MS" w:hAnsi="Simplified Arabic" w:cs="Simplified Arabic" w:hint="cs"/>
          <w:color w:val="000000"/>
          <w:sz w:val="28"/>
          <w:szCs w:val="28"/>
          <w:u w:color="000000"/>
          <w:bdr w:val="nil"/>
          <w:rtl/>
          <w:lang w:bidi="ar-LB"/>
        </w:rPr>
        <w:t xml:space="preserve">ستة أشهر </w:t>
      </w:r>
      <w:r w:rsidR="00293A1B">
        <w:rPr>
          <w:rFonts w:ascii="Simplified Arabic" w:eastAsia="Arial Unicode MS" w:hAnsi="Simplified Arabic" w:cs="Simplified Arabic" w:hint="cs"/>
          <w:color w:val="000000"/>
          <w:sz w:val="28"/>
          <w:szCs w:val="28"/>
          <w:u w:color="000000"/>
          <w:bdr w:val="nil"/>
          <w:rtl/>
          <w:lang w:bidi="ar-LB"/>
        </w:rPr>
        <w:t>توفر</w:t>
      </w:r>
      <w:r w:rsidR="00D2751F">
        <w:rPr>
          <w:rFonts w:ascii="Simplified Arabic" w:eastAsia="Arial Unicode MS" w:hAnsi="Simplified Arabic" w:cs="Simplified Arabic" w:hint="cs"/>
          <w:color w:val="000000"/>
          <w:sz w:val="28"/>
          <w:szCs w:val="28"/>
          <w:u w:color="000000"/>
          <w:bdr w:val="nil"/>
          <w:rtl/>
          <w:lang w:bidi="ar-LB"/>
        </w:rPr>
        <w:t xml:space="preserve"> ال</w:t>
      </w:r>
      <w:r>
        <w:rPr>
          <w:rFonts w:ascii="Simplified Arabic" w:eastAsia="Arial Unicode MS" w:hAnsi="Simplified Arabic" w:cs="Simplified Arabic" w:hint="cs"/>
          <w:color w:val="000000"/>
          <w:sz w:val="28"/>
          <w:szCs w:val="28"/>
          <w:u w:color="000000"/>
          <w:bdr w:val="nil"/>
          <w:rtl/>
          <w:lang w:bidi="ar-LB"/>
        </w:rPr>
        <w:t>إنترنت ب</w:t>
      </w:r>
      <w:r w:rsidR="00180AEC">
        <w:rPr>
          <w:rFonts w:ascii="Simplified Arabic" w:eastAsia="Arial Unicode MS" w:hAnsi="Simplified Arabic" w:cs="Simplified Arabic" w:hint="cs"/>
          <w:color w:val="000000"/>
          <w:sz w:val="28"/>
          <w:szCs w:val="28"/>
          <w:u w:color="000000"/>
          <w:bdr w:val="nil"/>
          <w:rtl/>
          <w:lang w:bidi="ar-LB"/>
        </w:rPr>
        <w:t xml:space="preserve">سعة </w:t>
      </w:r>
      <w:r>
        <w:rPr>
          <w:rFonts w:ascii="Simplified Arabic" w:eastAsia="Arial Unicode MS" w:hAnsi="Simplified Arabic" w:cs="Simplified Arabic" w:hint="cs"/>
          <w:color w:val="000000"/>
          <w:sz w:val="28"/>
          <w:szCs w:val="28"/>
          <w:u w:color="000000"/>
          <w:bdr w:val="nil"/>
          <w:rtl/>
          <w:lang w:bidi="ar-LB"/>
        </w:rPr>
        <w:t xml:space="preserve"> </w:t>
      </w:r>
      <w:r>
        <w:rPr>
          <w:rFonts w:ascii="Simplified Arabic" w:eastAsia="Arial Unicode MS" w:hAnsi="Simplified Arabic" w:cs="Simplified Arabic"/>
          <w:color w:val="000000"/>
          <w:sz w:val="28"/>
          <w:szCs w:val="28"/>
          <w:u w:color="000000"/>
          <w:bdr w:val="nil"/>
          <w:lang w:bidi="ar-LB"/>
        </w:rPr>
        <w:t>1GB</w:t>
      </w:r>
      <w:r>
        <w:rPr>
          <w:rFonts w:ascii="Simplified Arabic" w:eastAsia="Arial Unicode MS" w:hAnsi="Simplified Arabic" w:cs="Simplified Arabic" w:hint="cs"/>
          <w:color w:val="000000"/>
          <w:sz w:val="28"/>
          <w:szCs w:val="28"/>
          <w:u w:color="000000"/>
          <w:bdr w:val="nil"/>
          <w:rtl/>
          <w:lang w:bidi="ar-LB"/>
        </w:rPr>
        <w:t xml:space="preserve"> في الش</w:t>
      </w:r>
      <w:r w:rsidR="00731F66">
        <w:rPr>
          <w:rFonts w:ascii="Simplified Arabic" w:eastAsia="Arial Unicode MS" w:hAnsi="Simplified Arabic" w:cs="Simplified Arabic" w:hint="cs"/>
          <w:color w:val="000000"/>
          <w:sz w:val="28"/>
          <w:szCs w:val="28"/>
          <w:u w:color="000000"/>
          <w:bdr w:val="nil"/>
          <w:rtl/>
          <w:lang w:bidi="ar-LB"/>
        </w:rPr>
        <w:t xml:space="preserve">هر الواحد </w:t>
      </w:r>
      <w:r>
        <w:rPr>
          <w:rFonts w:ascii="Simplified Arabic" w:eastAsia="Arial Unicode MS" w:hAnsi="Simplified Arabic" w:cs="Simplified Arabic" w:hint="cs"/>
          <w:color w:val="000000"/>
          <w:sz w:val="28"/>
          <w:szCs w:val="28"/>
          <w:u w:color="000000"/>
          <w:bdr w:val="nil"/>
          <w:rtl/>
          <w:lang w:bidi="ar-LB"/>
        </w:rPr>
        <w:t xml:space="preserve">للإستخدام المجاني </w:t>
      </w:r>
      <w:r w:rsidR="00180AEC">
        <w:rPr>
          <w:rFonts w:ascii="Simplified Arabic" w:eastAsia="Arial Unicode MS" w:hAnsi="Simplified Arabic" w:cs="Simplified Arabic" w:hint="cs"/>
          <w:color w:val="000000"/>
          <w:sz w:val="28"/>
          <w:szCs w:val="28"/>
          <w:u w:color="000000"/>
          <w:bdr w:val="nil"/>
          <w:rtl/>
          <w:lang w:bidi="ar-LB"/>
        </w:rPr>
        <w:t>ل</w:t>
      </w:r>
      <w:r>
        <w:rPr>
          <w:rFonts w:ascii="Simplified Arabic" w:eastAsia="Arial Unicode MS" w:hAnsi="Simplified Arabic" w:cs="Simplified Arabic" w:hint="cs"/>
          <w:color w:val="000000"/>
          <w:sz w:val="28"/>
          <w:szCs w:val="28"/>
          <w:u w:color="000000"/>
          <w:bdr w:val="nil"/>
          <w:rtl/>
          <w:lang w:bidi="ar-LB"/>
        </w:rPr>
        <w:t>و</w:t>
      </w:r>
      <w:r w:rsidR="00293A1B">
        <w:rPr>
          <w:rFonts w:ascii="Simplified Arabic" w:eastAsia="Arial Unicode MS" w:hAnsi="Simplified Arabic" w:cs="Simplified Arabic" w:hint="cs"/>
          <w:color w:val="000000"/>
          <w:sz w:val="28"/>
          <w:szCs w:val="28"/>
          <w:u w:color="000000"/>
          <w:bdr w:val="nil"/>
          <w:rtl/>
          <w:lang w:bidi="ar-LB"/>
        </w:rPr>
        <w:t>سائل التواصل الإجتماعي مقابل 84 دولار أميركي</w:t>
      </w:r>
      <w:r>
        <w:rPr>
          <w:rFonts w:ascii="Simplified Arabic" w:eastAsia="Arial Unicode MS" w:hAnsi="Simplified Arabic" w:cs="Simplified Arabic" w:hint="cs"/>
          <w:color w:val="000000"/>
          <w:sz w:val="28"/>
          <w:szCs w:val="28"/>
          <w:u w:color="000000"/>
          <w:bdr w:val="nil"/>
          <w:rtl/>
          <w:lang w:bidi="ar-LB"/>
        </w:rPr>
        <w:t xml:space="preserve"> فقط.</w:t>
      </w:r>
    </w:p>
    <w:bookmarkEnd w:id="0"/>
    <w:p w14:paraId="1CDB7400" w14:textId="72DAF6B5" w:rsidR="00731F66" w:rsidRDefault="00731F66" w:rsidP="00BA2CBB">
      <w:pPr>
        <w:bidi/>
        <w:jc w:val="both"/>
        <w:rPr>
          <w:rFonts w:ascii="Times" w:hAnsi="Times"/>
          <w:color w:val="000000" w:themeColor="text1"/>
          <w:sz w:val="24"/>
          <w:szCs w:val="24"/>
          <w:rtl/>
        </w:rPr>
      </w:pPr>
    </w:p>
    <w:p w14:paraId="460F5EE0" w14:textId="3845246B" w:rsidR="00D723C2" w:rsidRPr="002171F8" w:rsidRDefault="00731F66" w:rsidP="0032129E">
      <w:pPr>
        <w:bidi/>
        <w:jc w:val="both"/>
        <w:rPr>
          <w:rFonts w:ascii="Simplified Arabic" w:eastAsia="Arial Unicode MS" w:hAnsi="Simplified Arabic" w:cs="Simplified Arabic"/>
          <w:color w:val="000000"/>
          <w:sz w:val="28"/>
          <w:szCs w:val="28"/>
          <w:u w:color="000000"/>
          <w:bdr w:val="nil"/>
          <w:rtl/>
          <w:lang w:bidi="ar-LB"/>
        </w:rPr>
      </w:pPr>
      <w:r w:rsidRPr="00731F66">
        <w:rPr>
          <w:rFonts w:ascii="Simplified Arabic" w:eastAsia="Arial Unicode MS" w:hAnsi="Simplified Arabic" w:cs="Simplified Arabic" w:hint="cs"/>
          <w:color w:val="000000"/>
          <w:sz w:val="28"/>
          <w:szCs w:val="28"/>
          <w:u w:color="000000"/>
          <w:bdr w:val="nil"/>
          <w:rtl/>
          <w:lang w:bidi="ar-LB"/>
        </w:rPr>
        <w:t>يهدف العرض الجديد المبتكر إلى</w:t>
      </w:r>
      <w:r w:rsidR="00180AEC">
        <w:rPr>
          <w:rFonts w:ascii="Simplified Arabic" w:eastAsia="Arial Unicode MS" w:hAnsi="Simplified Arabic" w:cs="Simplified Arabic" w:hint="cs"/>
          <w:color w:val="000000"/>
          <w:sz w:val="28"/>
          <w:szCs w:val="28"/>
          <w:u w:color="000000"/>
          <w:bdr w:val="nil"/>
          <w:rtl/>
          <w:lang w:bidi="ar-LB"/>
        </w:rPr>
        <w:t xml:space="preserve"> توفير الفرصة </w:t>
      </w:r>
      <w:r w:rsidR="00293A1B">
        <w:rPr>
          <w:rFonts w:ascii="Simplified Arabic" w:eastAsia="Arial Unicode MS" w:hAnsi="Simplified Arabic" w:cs="Simplified Arabic" w:hint="cs"/>
          <w:color w:val="000000"/>
          <w:sz w:val="28"/>
          <w:szCs w:val="28"/>
          <w:u w:color="000000"/>
          <w:bdr w:val="nil"/>
          <w:rtl/>
          <w:lang w:bidi="ar-LB"/>
        </w:rPr>
        <w:t>لمزيد من الناس</w:t>
      </w:r>
      <w:r w:rsidR="00084829">
        <w:rPr>
          <w:rFonts w:ascii="Simplified Arabic" w:eastAsia="Arial Unicode MS" w:hAnsi="Simplified Arabic" w:cs="Simplified Arabic" w:hint="cs"/>
          <w:color w:val="000000"/>
          <w:sz w:val="28"/>
          <w:szCs w:val="28"/>
          <w:u w:color="000000"/>
          <w:bdr w:val="nil"/>
          <w:rtl/>
          <w:lang w:bidi="ar-LB"/>
        </w:rPr>
        <w:t xml:space="preserve"> </w:t>
      </w:r>
      <w:r>
        <w:rPr>
          <w:rFonts w:ascii="Simplified Arabic" w:eastAsia="Arial Unicode MS" w:hAnsi="Simplified Arabic" w:cs="Simplified Arabic" w:hint="cs"/>
          <w:color w:val="000000"/>
          <w:sz w:val="28"/>
          <w:szCs w:val="28"/>
          <w:u w:color="000000"/>
          <w:bdr w:val="nil"/>
          <w:rtl/>
          <w:lang w:bidi="ar-LB"/>
        </w:rPr>
        <w:t xml:space="preserve"> </w:t>
      </w:r>
      <w:r w:rsidR="00367568">
        <w:rPr>
          <w:rFonts w:ascii="Simplified Arabic" w:eastAsia="Arial Unicode MS" w:hAnsi="Simplified Arabic" w:cs="Simplified Arabic" w:hint="cs"/>
          <w:color w:val="000000"/>
          <w:sz w:val="28"/>
          <w:szCs w:val="28"/>
          <w:u w:color="000000"/>
          <w:bdr w:val="nil"/>
          <w:rtl/>
          <w:lang w:bidi="ar-LB"/>
        </w:rPr>
        <w:t>للوصول إلى</w:t>
      </w:r>
      <w:r w:rsidRPr="00731F66">
        <w:rPr>
          <w:rFonts w:ascii="Simplified Arabic" w:eastAsia="Arial Unicode MS" w:hAnsi="Simplified Arabic" w:cs="Simplified Arabic" w:hint="cs"/>
          <w:color w:val="000000"/>
          <w:sz w:val="28"/>
          <w:szCs w:val="28"/>
          <w:u w:color="000000"/>
          <w:bdr w:val="nil"/>
          <w:rtl/>
          <w:lang w:bidi="ar-LB"/>
        </w:rPr>
        <w:t xml:space="preserve"> تكنولوجيا الإتصالات</w:t>
      </w:r>
      <w:r>
        <w:rPr>
          <w:rFonts w:ascii="Simplified Arabic" w:eastAsia="Arial Unicode MS" w:hAnsi="Simplified Arabic" w:cs="Simplified Arabic" w:hint="cs"/>
          <w:color w:val="000000"/>
          <w:sz w:val="28"/>
          <w:szCs w:val="28"/>
          <w:u w:color="000000"/>
          <w:bdr w:val="nil"/>
          <w:rtl/>
          <w:lang w:bidi="ar-LB"/>
        </w:rPr>
        <w:t xml:space="preserve">. ولقد تم تصميم </w:t>
      </w:r>
      <w:r w:rsidR="00293A1B">
        <w:rPr>
          <w:rFonts w:ascii="Simplified Arabic" w:eastAsia="Arial Unicode MS" w:hAnsi="Simplified Arabic" w:cs="Simplified Arabic" w:hint="cs"/>
          <w:color w:val="000000"/>
          <w:sz w:val="28"/>
          <w:szCs w:val="28"/>
          <w:u w:color="000000"/>
          <w:bdr w:val="nil"/>
          <w:rtl/>
          <w:lang w:bidi="ar-LB"/>
        </w:rPr>
        <w:t>هاتف نوكيا 1</w:t>
      </w:r>
      <w:r w:rsidR="00084829">
        <w:rPr>
          <w:rFonts w:ascii="Simplified Arabic" w:eastAsia="Arial Unicode MS" w:hAnsi="Simplified Arabic" w:cs="Simplified Arabic" w:hint="cs"/>
          <w:color w:val="000000"/>
          <w:sz w:val="28"/>
          <w:szCs w:val="28"/>
          <w:u w:color="000000"/>
          <w:bdr w:val="nil"/>
          <w:rtl/>
          <w:lang w:bidi="ar-LB"/>
        </w:rPr>
        <w:t xml:space="preserve"> الذكي </w:t>
      </w:r>
      <w:r w:rsidR="00706AB2">
        <w:rPr>
          <w:rFonts w:ascii="Simplified Arabic" w:eastAsia="Arial Unicode MS" w:hAnsi="Simplified Arabic" w:cs="Simplified Arabic" w:hint="cs"/>
          <w:color w:val="000000"/>
          <w:sz w:val="28"/>
          <w:szCs w:val="28"/>
          <w:u w:color="000000"/>
          <w:bdr w:val="nil"/>
          <w:rtl/>
          <w:lang w:bidi="ar-LB"/>
        </w:rPr>
        <w:t xml:space="preserve">لدعم كافة تطبيقات قنوات </w:t>
      </w:r>
      <w:r>
        <w:rPr>
          <w:rFonts w:ascii="Simplified Arabic" w:eastAsia="Arial Unicode MS" w:hAnsi="Simplified Arabic" w:cs="Simplified Arabic" w:hint="cs"/>
          <w:color w:val="000000"/>
          <w:sz w:val="28"/>
          <w:szCs w:val="28"/>
          <w:u w:color="000000"/>
          <w:bdr w:val="nil"/>
          <w:rtl/>
          <w:lang w:bidi="ar-LB"/>
        </w:rPr>
        <w:t>التواصل الإجتماعي التي يستخدمها مشغلو الهواتف</w:t>
      </w:r>
      <w:r w:rsidR="00706AB2">
        <w:rPr>
          <w:rFonts w:ascii="Simplified Arabic" w:eastAsia="Arial Unicode MS" w:hAnsi="Simplified Arabic" w:cs="Simplified Arabic" w:hint="cs"/>
          <w:color w:val="000000"/>
          <w:sz w:val="28"/>
          <w:szCs w:val="28"/>
          <w:u w:color="000000"/>
          <w:bdr w:val="nil"/>
          <w:rtl/>
          <w:lang w:bidi="ar-LB"/>
        </w:rPr>
        <w:t xml:space="preserve"> المحمولة</w:t>
      </w:r>
      <w:r w:rsidR="00084829">
        <w:rPr>
          <w:rFonts w:ascii="Simplified Arabic" w:eastAsia="Arial Unicode MS" w:hAnsi="Simplified Arabic" w:cs="Simplified Arabic" w:hint="cs"/>
          <w:color w:val="000000"/>
          <w:sz w:val="28"/>
          <w:szCs w:val="28"/>
          <w:u w:color="000000"/>
          <w:bdr w:val="nil"/>
          <w:rtl/>
          <w:lang w:bidi="ar-LB"/>
        </w:rPr>
        <w:t xml:space="preserve"> للتواصل بانتظام </w:t>
      </w:r>
      <w:r>
        <w:rPr>
          <w:rFonts w:ascii="Simplified Arabic" w:eastAsia="Arial Unicode MS" w:hAnsi="Simplified Arabic" w:cs="Simplified Arabic" w:hint="cs"/>
          <w:color w:val="000000"/>
          <w:sz w:val="28"/>
          <w:szCs w:val="28"/>
          <w:u w:color="000000"/>
          <w:bdr w:val="nil"/>
          <w:rtl/>
          <w:lang w:bidi="ar-LB"/>
        </w:rPr>
        <w:t xml:space="preserve">مع أصدقائهم وعائلاتهم. وسيجذب الهاتف القادمين الجدد إلى عالم التكنولوجيا ويشجعهم على الإنضمام إلى موجة الثورة الرقمية، </w:t>
      </w:r>
      <w:r w:rsidR="00BA2CBB">
        <w:rPr>
          <w:rFonts w:ascii="Simplified Arabic" w:eastAsia="Arial Unicode MS" w:hAnsi="Simplified Arabic" w:cs="Simplified Arabic" w:hint="cs"/>
          <w:color w:val="000000"/>
          <w:sz w:val="28"/>
          <w:szCs w:val="28"/>
          <w:u w:color="000000"/>
          <w:bdr w:val="nil"/>
          <w:rtl/>
          <w:lang w:bidi="ar-LB"/>
        </w:rPr>
        <w:t>لاسيما</w:t>
      </w:r>
      <w:r>
        <w:rPr>
          <w:rFonts w:ascii="Simplified Arabic" w:eastAsia="Arial Unicode MS" w:hAnsi="Simplified Arabic" w:cs="Simplified Arabic" w:hint="cs"/>
          <w:color w:val="000000"/>
          <w:sz w:val="28"/>
          <w:szCs w:val="28"/>
          <w:u w:color="000000"/>
          <w:bdr w:val="nil"/>
          <w:rtl/>
          <w:lang w:bidi="ar-LB"/>
        </w:rPr>
        <w:t xml:space="preserve"> في لبنان، حيث تطمح تاتش إلى </w:t>
      </w:r>
      <w:r w:rsidR="0032129E">
        <w:rPr>
          <w:rFonts w:ascii="Simplified Arabic" w:eastAsia="Arial Unicode MS" w:hAnsi="Simplified Arabic" w:cs="Simplified Arabic" w:hint="cs"/>
          <w:color w:val="000000"/>
          <w:sz w:val="28"/>
          <w:szCs w:val="28"/>
          <w:u w:color="000000"/>
          <w:bdr w:val="nil"/>
          <w:rtl/>
          <w:lang w:bidi="ar-LB"/>
        </w:rPr>
        <w:t xml:space="preserve">تزويد مستخدمي الهواتف المحمولة بأفضل تجربة متوفرة في السوق على صعيد استخدام البيانات المتنقلة العاملة وفق </w:t>
      </w:r>
      <w:r>
        <w:rPr>
          <w:rFonts w:ascii="Simplified Arabic" w:eastAsia="Arial Unicode MS" w:hAnsi="Simplified Arabic" w:cs="Simplified Arabic" w:hint="cs"/>
          <w:color w:val="000000"/>
          <w:sz w:val="28"/>
          <w:szCs w:val="28"/>
          <w:u w:color="000000"/>
          <w:bdr w:val="nil"/>
          <w:rtl/>
          <w:lang w:bidi="ar-LB"/>
        </w:rPr>
        <w:t>ش</w:t>
      </w:r>
      <w:r w:rsidR="0032129E">
        <w:rPr>
          <w:rFonts w:ascii="Simplified Arabic" w:eastAsia="Arial Unicode MS" w:hAnsi="Simplified Arabic" w:cs="Simplified Arabic" w:hint="cs"/>
          <w:color w:val="000000"/>
          <w:sz w:val="28"/>
          <w:szCs w:val="28"/>
          <w:u w:color="000000"/>
          <w:bdr w:val="nil"/>
          <w:rtl/>
          <w:lang w:bidi="ar-LB"/>
        </w:rPr>
        <w:t>بكة الجيل الرابع العالية السرعة.</w:t>
      </w:r>
    </w:p>
    <w:p w14:paraId="227221EC" w14:textId="77777777" w:rsidR="00706AB2" w:rsidRDefault="00706AB2" w:rsidP="004A2E00">
      <w:pPr>
        <w:bidi/>
        <w:jc w:val="both"/>
        <w:rPr>
          <w:rFonts w:ascii="Simplified Arabic" w:eastAsia="Arial Unicode MS" w:hAnsi="Simplified Arabic" w:cs="Simplified Arabic"/>
          <w:color w:val="000000"/>
          <w:sz w:val="28"/>
          <w:szCs w:val="28"/>
          <w:u w:color="000000"/>
          <w:bdr w:val="nil"/>
          <w:rtl/>
          <w:lang w:bidi="ar-LB"/>
        </w:rPr>
      </w:pPr>
    </w:p>
    <w:p w14:paraId="304A9EE9" w14:textId="19022CD9" w:rsidR="005D3712" w:rsidRDefault="006D513F" w:rsidP="00367568">
      <w:pPr>
        <w:bidi/>
        <w:jc w:val="both"/>
        <w:rPr>
          <w:rFonts w:ascii="Times" w:hAnsi="Times"/>
          <w:color w:val="000000" w:themeColor="text1"/>
          <w:sz w:val="24"/>
          <w:szCs w:val="24"/>
          <w:rtl/>
        </w:rPr>
      </w:pPr>
      <w:r>
        <w:rPr>
          <w:rFonts w:ascii="Simplified Arabic" w:eastAsia="Arial Unicode MS" w:hAnsi="Simplified Arabic" w:cs="Simplified Arabic" w:hint="cs"/>
          <w:color w:val="000000"/>
          <w:sz w:val="28"/>
          <w:szCs w:val="28"/>
          <w:u w:color="000000"/>
          <w:bdr w:val="nil"/>
          <w:rtl/>
          <w:lang w:bidi="ar-LB"/>
        </w:rPr>
        <w:t xml:space="preserve">تعليقاً على هذا العرض، قال </w:t>
      </w:r>
      <w:r w:rsidRPr="00D867F2">
        <w:rPr>
          <w:rFonts w:ascii="Simplified Arabic" w:eastAsia="Arial Unicode MS" w:hAnsi="Simplified Arabic" w:cs="Simplified Arabic" w:hint="cs"/>
          <w:color w:val="000000"/>
          <w:sz w:val="28"/>
          <w:szCs w:val="28"/>
          <w:u w:color="000000"/>
          <w:bdr w:val="nil"/>
          <w:rtl/>
          <w:lang w:bidi="ar-LB"/>
        </w:rPr>
        <w:t>إمري</w:t>
      </w:r>
      <w:r w:rsidRPr="00D867F2">
        <w:rPr>
          <w:rFonts w:ascii="Simplified Arabic" w:eastAsia="Arial Unicode MS" w:hAnsi="Simplified Arabic" w:cs="Simplified Arabic"/>
          <w:color w:val="000000"/>
          <w:sz w:val="28"/>
          <w:szCs w:val="28"/>
          <w:u w:color="000000"/>
          <w:bdr w:val="nil"/>
          <w:rtl/>
          <w:lang w:bidi="ar-LB"/>
        </w:rPr>
        <w:t xml:space="preserve"> </w:t>
      </w:r>
      <w:r w:rsidRPr="00D867F2">
        <w:rPr>
          <w:rFonts w:ascii="Simplified Arabic" w:eastAsia="Arial Unicode MS" w:hAnsi="Simplified Arabic" w:cs="Simplified Arabic" w:hint="cs"/>
          <w:color w:val="000000"/>
          <w:sz w:val="28"/>
          <w:szCs w:val="28"/>
          <w:u w:color="000000"/>
          <w:bdr w:val="nil"/>
          <w:rtl/>
          <w:lang w:bidi="ar-LB"/>
        </w:rPr>
        <w:t>غوركان</w:t>
      </w:r>
      <w:r w:rsidRPr="00D867F2">
        <w:rPr>
          <w:rFonts w:ascii="Simplified Arabic" w:eastAsia="Arial Unicode MS" w:hAnsi="Simplified Arabic" w:cs="Simplified Arabic"/>
          <w:color w:val="000000"/>
          <w:sz w:val="28"/>
          <w:szCs w:val="28"/>
          <w:u w:color="000000"/>
          <w:bdr w:val="nil"/>
          <w:rtl/>
          <w:lang w:bidi="ar-LB"/>
        </w:rPr>
        <w:t xml:space="preserve"> </w:t>
      </w:r>
      <w:r w:rsidRPr="00D867F2">
        <w:rPr>
          <w:rFonts w:ascii="Simplified Arabic" w:eastAsia="Arial Unicode MS" w:hAnsi="Simplified Arabic" w:cs="Simplified Arabic" w:hint="cs"/>
          <w:color w:val="000000"/>
          <w:sz w:val="28"/>
          <w:szCs w:val="28"/>
          <w:u w:color="000000"/>
          <w:bdr w:val="nil"/>
          <w:rtl/>
          <w:lang w:bidi="ar-LB"/>
        </w:rPr>
        <w:t>الرئيس</w:t>
      </w:r>
      <w:r w:rsidRPr="00D867F2">
        <w:rPr>
          <w:rFonts w:ascii="Simplified Arabic" w:eastAsia="Arial Unicode MS" w:hAnsi="Simplified Arabic" w:cs="Simplified Arabic"/>
          <w:color w:val="000000"/>
          <w:sz w:val="28"/>
          <w:szCs w:val="28"/>
          <w:u w:color="000000"/>
          <w:bdr w:val="nil"/>
          <w:rtl/>
          <w:lang w:bidi="ar-LB"/>
        </w:rPr>
        <w:t xml:space="preserve"> </w:t>
      </w:r>
      <w:r w:rsidRPr="00D867F2">
        <w:rPr>
          <w:rFonts w:ascii="Simplified Arabic" w:eastAsia="Arial Unicode MS" w:hAnsi="Simplified Arabic" w:cs="Simplified Arabic" w:hint="cs"/>
          <w:color w:val="000000"/>
          <w:sz w:val="28"/>
          <w:szCs w:val="28"/>
          <w:u w:color="000000"/>
          <w:bdr w:val="nil"/>
          <w:rtl/>
          <w:lang w:bidi="ar-LB"/>
        </w:rPr>
        <w:t>التنفيذي</w:t>
      </w:r>
      <w:r w:rsidRPr="00D867F2">
        <w:rPr>
          <w:rFonts w:ascii="Simplified Arabic" w:eastAsia="Arial Unicode MS" w:hAnsi="Simplified Arabic" w:cs="Simplified Arabic"/>
          <w:color w:val="000000"/>
          <w:sz w:val="28"/>
          <w:szCs w:val="28"/>
          <w:u w:color="000000"/>
          <w:bdr w:val="nil"/>
          <w:rtl/>
          <w:lang w:bidi="ar-LB"/>
        </w:rPr>
        <w:t xml:space="preserve"> </w:t>
      </w:r>
      <w:r w:rsidRPr="00D867F2">
        <w:rPr>
          <w:rFonts w:ascii="Simplified Arabic" w:eastAsia="Arial Unicode MS" w:hAnsi="Simplified Arabic" w:cs="Simplified Arabic" w:hint="cs"/>
          <w:color w:val="000000"/>
          <w:sz w:val="28"/>
          <w:szCs w:val="28"/>
          <w:u w:color="000000"/>
          <w:bdr w:val="nil"/>
          <w:rtl/>
          <w:lang w:bidi="ar-LB"/>
        </w:rPr>
        <w:t>لشركة تاتش</w:t>
      </w:r>
      <w:r w:rsidR="00706AB2">
        <w:rPr>
          <w:rFonts w:ascii="Simplified Arabic" w:eastAsia="Arial Unicode MS" w:hAnsi="Simplified Arabic" w:cs="Simplified Arabic" w:hint="cs"/>
          <w:color w:val="000000"/>
          <w:sz w:val="28"/>
          <w:szCs w:val="28"/>
          <w:u w:color="000000"/>
          <w:bdr w:val="nil"/>
          <w:rtl/>
          <w:lang w:bidi="ar-LB"/>
        </w:rPr>
        <w:t>:" إننا</w:t>
      </w:r>
      <w:r>
        <w:rPr>
          <w:rFonts w:ascii="Simplified Arabic" w:eastAsia="Arial Unicode MS" w:hAnsi="Simplified Arabic" w:cs="Simplified Arabic" w:hint="cs"/>
          <w:color w:val="000000"/>
          <w:sz w:val="28"/>
          <w:szCs w:val="28"/>
          <w:u w:color="000000"/>
          <w:bdr w:val="nil"/>
          <w:rtl/>
          <w:lang w:bidi="ar-LB"/>
        </w:rPr>
        <w:t xml:space="preserve"> على أتمّ الإستعداد دائماً لتلبية إحتياجات</w:t>
      </w:r>
      <w:r w:rsidR="00706AB2">
        <w:rPr>
          <w:rFonts w:ascii="Simplified Arabic" w:eastAsia="Arial Unicode MS" w:hAnsi="Simplified Arabic" w:cs="Simplified Arabic" w:hint="cs"/>
          <w:color w:val="000000"/>
          <w:sz w:val="28"/>
          <w:szCs w:val="28"/>
          <w:u w:color="000000"/>
          <w:bdr w:val="nil"/>
          <w:rtl/>
          <w:lang w:bidi="ar-LB"/>
        </w:rPr>
        <w:t xml:space="preserve"> زبائننا</w:t>
      </w:r>
      <w:r>
        <w:rPr>
          <w:rFonts w:ascii="Simplified Arabic" w:eastAsia="Arial Unicode MS" w:hAnsi="Simplified Arabic" w:cs="Simplified Arabic" w:hint="cs"/>
          <w:color w:val="000000"/>
          <w:sz w:val="28"/>
          <w:szCs w:val="28"/>
          <w:u w:color="000000"/>
          <w:bdr w:val="nil"/>
          <w:rtl/>
          <w:lang w:bidi="ar-LB"/>
        </w:rPr>
        <w:t xml:space="preserve"> </w:t>
      </w:r>
      <w:r w:rsidR="00706AB2">
        <w:rPr>
          <w:rFonts w:ascii="Simplified Arabic" w:eastAsia="Arial Unicode MS" w:hAnsi="Simplified Arabic" w:cs="Simplified Arabic" w:hint="cs"/>
          <w:color w:val="000000"/>
          <w:sz w:val="28"/>
          <w:szCs w:val="28"/>
          <w:u w:color="000000"/>
          <w:bdr w:val="nil"/>
          <w:rtl/>
          <w:lang w:bidi="ar-LB"/>
        </w:rPr>
        <w:t>لاسيما وأنهم</w:t>
      </w:r>
      <w:r>
        <w:rPr>
          <w:rFonts w:ascii="Simplified Arabic" w:eastAsia="Arial Unicode MS" w:hAnsi="Simplified Arabic" w:cs="Simplified Arabic" w:hint="cs"/>
          <w:color w:val="000000"/>
          <w:sz w:val="28"/>
          <w:szCs w:val="28"/>
          <w:u w:color="000000"/>
          <w:bdr w:val="nil"/>
          <w:rtl/>
          <w:lang w:bidi="ar-LB"/>
        </w:rPr>
        <w:t xml:space="preserve"> محور وركيزة أعمالنا وخدماتنا. مهمتنا لا تزال هي نفسها، وهي تقوم على </w:t>
      </w:r>
      <w:r w:rsidR="00706AB2">
        <w:rPr>
          <w:rFonts w:ascii="Simplified Arabic" w:eastAsia="Arial Unicode MS" w:hAnsi="Simplified Arabic" w:cs="Simplified Arabic" w:hint="cs"/>
          <w:color w:val="000000"/>
          <w:sz w:val="28"/>
          <w:szCs w:val="28"/>
          <w:u w:color="000000"/>
          <w:bdr w:val="nil"/>
          <w:rtl/>
          <w:lang w:bidi="ar-LB"/>
        </w:rPr>
        <w:t>توفير</w:t>
      </w:r>
      <w:r w:rsidR="00084829">
        <w:rPr>
          <w:rFonts w:ascii="Simplified Arabic" w:eastAsia="Arial Unicode MS" w:hAnsi="Simplified Arabic" w:cs="Simplified Arabic" w:hint="cs"/>
          <w:color w:val="000000"/>
          <w:sz w:val="28"/>
          <w:szCs w:val="28"/>
          <w:u w:color="000000"/>
          <w:bdr w:val="nil"/>
          <w:rtl/>
          <w:lang w:bidi="ar-LB"/>
        </w:rPr>
        <w:t xml:space="preserve">  </w:t>
      </w:r>
      <w:r w:rsidR="00706AB2">
        <w:rPr>
          <w:rFonts w:ascii="Simplified Arabic" w:eastAsia="Arial Unicode MS" w:hAnsi="Simplified Arabic" w:cs="Simplified Arabic" w:hint="cs"/>
          <w:color w:val="000000"/>
          <w:sz w:val="28"/>
          <w:szCs w:val="28"/>
          <w:u w:color="000000"/>
          <w:bdr w:val="nil"/>
          <w:rtl/>
          <w:lang w:bidi="ar-LB"/>
        </w:rPr>
        <w:t>أفضل تجربة</w:t>
      </w:r>
      <w:r w:rsidR="009C0058">
        <w:rPr>
          <w:rFonts w:ascii="Simplified Arabic" w:eastAsia="Arial Unicode MS" w:hAnsi="Simplified Arabic" w:cs="Simplified Arabic" w:hint="cs"/>
          <w:color w:val="000000"/>
          <w:sz w:val="28"/>
          <w:szCs w:val="28"/>
          <w:u w:color="000000"/>
          <w:bdr w:val="nil"/>
          <w:rtl/>
          <w:lang w:bidi="ar-LB"/>
        </w:rPr>
        <w:t xml:space="preserve"> </w:t>
      </w:r>
      <w:r w:rsidR="00706AB2">
        <w:rPr>
          <w:rFonts w:ascii="Simplified Arabic" w:eastAsia="Arial Unicode MS" w:hAnsi="Simplified Arabic" w:cs="Simplified Arabic" w:hint="cs"/>
          <w:color w:val="000000"/>
          <w:sz w:val="28"/>
          <w:szCs w:val="28"/>
          <w:u w:color="000000"/>
          <w:bdr w:val="nil"/>
          <w:rtl/>
          <w:lang w:bidi="ar-LB"/>
        </w:rPr>
        <w:t xml:space="preserve">زبائن </w:t>
      </w:r>
      <w:r w:rsidR="009C0058">
        <w:rPr>
          <w:rFonts w:ascii="Simplified Arabic" w:eastAsia="Arial Unicode MS" w:hAnsi="Simplified Arabic" w:cs="Simplified Arabic" w:hint="cs"/>
          <w:color w:val="000000"/>
          <w:sz w:val="28"/>
          <w:szCs w:val="28"/>
          <w:u w:color="000000"/>
          <w:bdr w:val="nil"/>
          <w:rtl/>
          <w:lang w:bidi="ar-LB"/>
        </w:rPr>
        <w:t xml:space="preserve">في السوق لجميع المشتركين. </w:t>
      </w:r>
      <w:r w:rsidR="00BA2CBB">
        <w:rPr>
          <w:rFonts w:ascii="Simplified Arabic" w:eastAsia="Arial Unicode MS" w:hAnsi="Simplified Arabic" w:cs="Simplified Arabic" w:hint="cs"/>
          <w:color w:val="000000"/>
          <w:sz w:val="28"/>
          <w:szCs w:val="28"/>
          <w:u w:color="000000"/>
          <w:bdr w:val="nil"/>
          <w:rtl/>
          <w:lang w:bidi="ar-LB"/>
        </w:rPr>
        <w:t xml:space="preserve">ونتطلع الى </w:t>
      </w:r>
      <w:r w:rsidR="009C0058">
        <w:rPr>
          <w:rFonts w:ascii="Simplified Arabic" w:eastAsia="Arial Unicode MS" w:hAnsi="Simplified Arabic" w:cs="Simplified Arabic" w:hint="cs"/>
          <w:color w:val="000000"/>
          <w:sz w:val="28"/>
          <w:szCs w:val="28"/>
          <w:u w:color="000000"/>
          <w:bdr w:val="nil"/>
          <w:rtl/>
          <w:lang w:bidi="ar-LB"/>
        </w:rPr>
        <w:t>توسيع نطاق عملنا ليشمل مجموع</w:t>
      </w:r>
      <w:r w:rsidR="00084829">
        <w:rPr>
          <w:rFonts w:ascii="Simplified Arabic" w:eastAsia="Arial Unicode MS" w:hAnsi="Simplified Arabic" w:cs="Simplified Arabic" w:hint="cs"/>
          <w:color w:val="000000"/>
          <w:sz w:val="28"/>
          <w:szCs w:val="28"/>
          <w:u w:color="000000"/>
          <w:bdr w:val="nil"/>
          <w:rtl/>
          <w:lang w:bidi="ar-LB"/>
        </w:rPr>
        <w:t>ة</w:t>
      </w:r>
      <w:r w:rsidR="009C0058">
        <w:rPr>
          <w:rFonts w:ascii="Simplified Arabic" w:eastAsia="Arial Unicode MS" w:hAnsi="Simplified Arabic" w:cs="Simplified Arabic" w:hint="cs"/>
          <w:color w:val="000000"/>
          <w:sz w:val="28"/>
          <w:szCs w:val="28"/>
          <w:u w:color="000000"/>
          <w:bdr w:val="nil"/>
          <w:rtl/>
          <w:lang w:bidi="ar-LB"/>
        </w:rPr>
        <w:t xml:space="preserve"> </w:t>
      </w:r>
      <w:r w:rsidR="00367568">
        <w:rPr>
          <w:rFonts w:ascii="Simplified Arabic" w:eastAsia="Arial Unicode MS" w:hAnsi="Simplified Arabic" w:cs="Simplified Arabic" w:hint="cs"/>
          <w:color w:val="000000"/>
          <w:sz w:val="28"/>
          <w:szCs w:val="28"/>
          <w:u w:color="000000"/>
          <w:bdr w:val="nil"/>
          <w:rtl/>
          <w:lang w:bidi="ar-LB"/>
        </w:rPr>
        <w:t>كبيرة</w:t>
      </w:r>
      <w:r w:rsidR="009C0058">
        <w:rPr>
          <w:rFonts w:ascii="Simplified Arabic" w:eastAsia="Arial Unicode MS" w:hAnsi="Simplified Arabic" w:cs="Simplified Arabic" w:hint="cs"/>
          <w:color w:val="000000"/>
          <w:sz w:val="28"/>
          <w:szCs w:val="28"/>
          <w:u w:color="000000"/>
          <w:bdr w:val="nil"/>
          <w:rtl/>
          <w:lang w:bidi="ar-LB"/>
        </w:rPr>
        <w:t xml:space="preserve"> من ال</w:t>
      </w:r>
      <w:r w:rsidR="00706AB2">
        <w:rPr>
          <w:rFonts w:ascii="Simplified Arabic" w:eastAsia="Arial Unicode MS" w:hAnsi="Simplified Arabic" w:cs="Simplified Arabic" w:hint="cs"/>
          <w:color w:val="000000"/>
          <w:sz w:val="28"/>
          <w:szCs w:val="28"/>
          <w:u w:color="000000"/>
          <w:bdr w:val="nil"/>
          <w:rtl/>
          <w:lang w:bidi="ar-LB"/>
        </w:rPr>
        <w:t>زبائن</w:t>
      </w:r>
      <w:r w:rsidR="009C0058">
        <w:rPr>
          <w:rFonts w:ascii="Simplified Arabic" w:eastAsia="Arial Unicode MS" w:hAnsi="Simplified Arabic" w:cs="Simplified Arabic" w:hint="cs"/>
          <w:color w:val="000000"/>
          <w:sz w:val="28"/>
          <w:szCs w:val="28"/>
          <w:u w:color="000000"/>
          <w:bdr w:val="nil"/>
          <w:rtl/>
          <w:lang w:bidi="ar-LB"/>
        </w:rPr>
        <w:t xml:space="preserve"> من خلال إتاحة الفرصة لهم للشروع في </w:t>
      </w:r>
      <w:r w:rsidR="00BA2CBB">
        <w:rPr>
          <w:rFonts w:ascii="Simplified Arabic" w:eastAsia="Arial Unicode MS" w:hAnsi="Simplified Arabic" w:cs="Simplified Arabic" w:hint="cs"/>
          <w:color w:val="000000"/>
          <w:sz w:val="28"/>
          <w:szCs w:val="28"/>
          <w:u w:color="000000"/>
          <w:bdr w:val="nil"/>
          <w:rtl/>
          <w:lang w:bidi="ar-LB"/>
        </w:rPr>
        <w:t>المشاركة في هذه الرحلة الرقمية</w:t>
      </w:r>
      <w:r w:rsidR="009C0058">
        <w:rPr>
          <w:rFonts w:ascii="Simplified Arabic" w:eastAsia="Arial Unicode MS" w:hAnsi="Simplified Arabic" w:cs="Simplified Arabic" w:hint="cs"/>
          <w:color w:val="000000"/>
          <w:sz w:val="28"/>
          <w:szCs w:val="28"/>
          <w:u w:color="000000"/>
          <w:bdr w:val="nil"/>
          <w:rtl/>
          <w:lang w:bidi="ar-LB"/>
        </w:rPr>
        <w:t>."</w:t>
      </w:r>
    </w:p>
    <w:p w14:paraId="7180BA3F" w14:textId="7276081B" w:rsidR="005D3712" w:rsidRDefault="005D3712" w:rsidP="00BA2CBB">
      <w:pPr>
        <w:spacing w:after="0"/>
        <w:jc w:val="both"/>
        <w:rPr>
          <w:rFonts w:ascii="Times" w:hAnsi="Times"/>
          <w:color w:val="000000" w:themeColor="text1"/>
          <w:sz w:val="24"/>
          <w:szCs w:val="24"/>
          <w:rtl/>
        </w:rPr>
      </w:pPr>
    </w:p>
    <w:p w14:paraId="59E7303C" w14:textId="70DAC4D5" w:rsidR="00340E56" w:rsidRPr="00BA7FC3" w:rsidRDefault="00340E56" w:rsidP="00CD5C0E">
      <w:pPr>
        <w:bidi/>
        <w:jc w:val="both"/>
        <w:rPr>
          <w:rFonts w:ascii="Simplified Arabic" w:hAnsi="Simplified Arabic" w:cs="Simplified Arabic"/>
          <w:sz w:val="28"/>
          <w:szCs w:val="28"/>
          <w:rtl/>
          <w:lang w:bidi="ar-LB"/>
        </w:rPr>
      </w:pPr>
      <w:r w:rsidRPr="00BA7FC3">
        <w:rPr>
          <w:rFonts w:ascii="Simplified Arabic" w:hAnsi="Simplified Arabic" w:cs="Simplified Arabic"/>
          <w:sz w:val="28"/>
          <w:szCs w:val="28"/>
          <w:rtl/>
          <w:lang w:bidi="ar-LB"/>
        </w:rPr>
        <w:t xml:space="preserve">وفي تصريحٍ آخر، قال باتريك حرب، </w:t>
      </w:r>
      <w:r w:rsidR="004E1E2F">
        <w:rPr>
          <w:rFonts w:ascii="Simplified Arabic" w:hAnsi="Simplified Arabic" w:cs="Simplified Arabic" w:hint="cs"/>
          <w:sz w:val="28"/>
          <w:szCs w:val="28"/>
          <w:rtl/>
          <w:lang w:bidi="ar-LB"/>
        </w:rPr>
        <w:t xml:space="preserve">المدير العام </w:t>
      </w:r>
      <w:r w:rsidR="004E1E2F" w:rsidRPr="00C02B83">
        <w:rPr>
          <w:rFonts w:ascii="Simplified Arabic" w:eastAsia="Arial Unicode MS" w:hAnsi="Simplified Arabic" w:cs="Simplified Arabic" w:hint="cs"/>
          <w:color w:val="000000"/>
          <w:sz w:val="28"/>
          <w:szCs w:val="28"/>
          <w:u w:color="000000"/>
          <w:bdr w:val="nil"/>
          <w:rtl/>
          <w:lang w:bidi="ar-LB"/>
        </w:rPr>
        <w:t xml:space="preserve">لشركة </w:t>
      </w:r>
      <w:r w:rsidR="004E1E2F" w:rsidRPr="00C02B83">
        <w:rPr>
          <w:rFonts w:ascii="Simplified Arabic" w:eastAsia="Arial Unicode MS" w:hAnsi="Simplified Arabic" w:cs="Simplified Arabic"/>
          <w:color w:val="000000"/>
          <w:sz w:val="28"/>
          <w:szCs w:val="28"/>
          <w:u w:color="000000"/>
          <w:bdr w:val="nil"/>
          <w:lang w:bidi="ar-LB"/>
        </w:rPr>
        <w:t>HMD Global</w:t>
      </w:r>
      <w:r w:rsidR="004E1E2F" w:rsidRPr="00C02B83">
        <w:rPr>
          <w:rFonts w:ascii="Simplified Arabic" w:eastAsia="Arial Unicode MS" w:hAnsi="Simplified Arabic" w:cs="Simplified Arabic" w:hint="cs"/>
          <w:color w:val="000000"/>
          <w:sz w:val="28"/>
          <w:szCs w:val="28"/>
          <w:u w:color="000000"/>
          <w:bdr w:val="nil"/>
          <w:rtl/>
          <w:lang w:bidi="ar-LB"/>
        </w:rPr>
        <w:t xml:space="preserve"> </w:t>
      </w:r>
      <w:r w:rsidR="00221181">
        <w:rPr>
          <w:rFonts w:ascii="Simplified Arabic" w:eastAsia="Arial Unicode MS" w:hAnsi="Simplified Arabic" w:cs="Simplified Arabic"/>
          <w:color w:val="000000"/>
          <w:sz w:val="28"/>
          <w:szCs w:val="28"/>
          <w:u w:color="000000"/>
          <w:bdr w:val="nil"/>
          <w:rtl/>
          <w:lang w:bidi="ar-LB"/>
        </w:rPr>
        <w:t>في الشرق ال</w:t>
      </w:r>
      <w:r w:rsidR="00221181">
        <w:rPr>
          <w:rFonts w:ascii="Simplified Arabic" w:eastAsia="Arial Unicode MS" w:hAnsi="Simplified Arabic" w:cs="Simplified Arabic" w:hint="cs"/>
          <w:color w:val="000000"/>
          <w:sz w:val="28"/>
          <w:szCs w:val="28"/>
          <w:u w:color="000000"/>
          <w:bdr w:val="nil"/>
          <w:rtl/>
          <w:lang w:bidi="ar-LB"/>
        </w:rPr>
        <w:t>أو</w:t>
      </w:r>
      <w:bookmarkStart w:id="1" w:name="_GoBack"/>
      <w:bookmarkEnd w:id="1"/>
      <w:r w:rsidR="004E1E2F" w:rsidRPr="00C02B83">
        <w:rPr>
          <w:rFonts w:ascii="Simplified Arabic" w:eastAsia="Arial Unicode MS" w:hAnsi="Simplified Arabic" w:cs="Simplified Arabic"/>
          <w:color w:val="000000"/>
          <w:sz w:val="28"/>
          <w:szCs w:val="28"/>
          <w:u w:color="000000"/>
          <w:bdr w:val="nil"/>
          <w:rtl/>
          <w:lang w:bidi="ar-LB"/>
        </w:rPr>
        <w:t>سط وإيرا</w:t>
      </w:r>
      <w:r w:rsidR="004E1E2F" w:rsidRPr="00C02B83">
        <w:rPr>
          <w:rFonts w:ascii="Simplified Arabic" w:eastAsia="Arial Unicode MS" w:hAnsi="Simplified Arabic" w:cs="Simplified Arabic" w:hint="cs"/>
          <w:color w:val="000000"/>
          <w:sz w:val="28"/>
          <w:szCs w:val="28"/>
          <w:u w:color="000000"/>
          <w:bdr w:val="nil"/>
          <w:rtl/>
          <w:lang w:bidi="ar-LB"/>
        </w:rPr>
        <w:t>ن</w:t>
      </w:r>
      <w:r w:rsidRPr="00BA7FC3">
        <w:rPr>
          <w:rFonts w:ascii="Simplified Arabic" w:hAnsi="Simplified Arabic" w:cs="Simplified Arabic"/>
          <w:sz w:val="28"/>
          <w:szCs w:val="28"/>
          <w:rtl/>
          <w:lang w:bidi="ar-LB"/>
        </w:rPr>
        <w:t xml:space="preserve">: " </w:t>
      </w:r>
      <w:r>
        <w:rPr>
          <w:rFonts w:ascii="Simplified Arabic" w:hAnsi="Simplified Arabic" w:cs="Simplified Arabic" w:hint="cs"/>
          <w:sz w:val="28"/>
          <w:szCs w:val="28"/>
          <w:rtl/>
          <w:lang w:bidi="ar-LB"/>
        </w:rPr>
        <w:t>نتطلع</w:t>
      </w:r>
      <w:r w:rsidRPr="00BA7FC3">
        <w:rPr>
          <w:rFonts w:ascii="Simplified Arabic" w:hAnsi="Simplified Arabic" w:cs="Simplified Arabic"/>
          <w:sz w:val="28"/>
          <w:szCs w:val="28"/>
          <w:rtl/>
          <w:lang w:bidi="ar-LB"/>
        </w:rPr>
        <w:t xml:space="preserve"> في شركة نوكيا </w:t>
      </w:r>
      <w:r>
        <w:rPr>
          <w:rFonts w:ascii="Simplified Arabic" w:hAnsi="Simplified Arabic" w:cs="Simplified Arabic"/>
          <w:sz w:val="28"/>
          <w:szCs w:val="28"/>
          <w:rtl/>
          <w:lang w:bidi="ar-LB"/>
        </w:rPr>
        <w:t>لإنشاء أجهزة خل</w:t>
      </w:r>
      <w:r>
        <w:rPr>
          <w:rFonts w:ascii="Simplified Arabic" w:hAnsi="Simplified Arabic" w:cs="Simplified Arabic" w:hint="cs"/>
          <w:sz w:val="28"/>
          <w:szCs w:val="28"/>
          <w:rtl/>
          <w:lang w:bidi="ar-LB"/>
        </w:rPr>
        <w:t>وي</w:t>
      </w:r>
      <w:r w:rsidRPr="00BA7FC3">
        <w:rPr>
          <w:rFonts w:ascii="Simplified Arabic" w:hAnsi="Simplified Arabic" w:cs="Simplified Arabic"/>
          <w:sz w:val="28"/>
          <w:szCs w:val="28"/>
          <w:rtl/>
          <w:lang w:bidi="ar-LB"/>
        </w:rPr>
        <w:t xml:space="preserve">ة تطال الجميع وتقدّم لهم كلّ المواصفات التي يتوقّعونها مثل المتانة والسّهولة في الإستعمال. هاتف نوكيا 1 الذّكي عبارة عن دمج الجودة المعهودة والتّصميم  بالإضافة الى </w:t>
      </w:r>
      <w:r>
        <w:rPr>
          <w:rFonts w:ascii="Simplified Arabic" w:hAnsi="Simplified Arabic" w:cs="Simplified Arabic" w:hint="cs"/>
          <w:sz w:val="28"/>
          <w:szCs w:val="28"/>
          <w:rtl/>
          <w:lang w:bidi="ar-LB"/>
        </w:rPr>
        <w:t xml:space="preserve">تشغيله وفق </w:t>
      </w:r>
      <w:r w:rsidR="00CD5C0E">
        <w:rPr>
          <w:rFonts w:ascii="Simplified Arabic" w:hAnsi="Simplified Arabic" w:cs="Simplified Arabic"/>
          <w:sz w:val="28"/>
          <w:szCs w:val="28"/>
          <w:rtl/>
          <w:lang w:bidi="ar-LB"/>
        </w:rPr>
        <w:t>أحدث إصدار ل</w:t>
      </w:r>
      <w:r w:rsidR="00CD5C0E">
        <w:rPr>
          <w:rFonts w:ascii="Simplified Arabic" w:hAnsi="Simplified Arabic" w:cs="Simplified Arabic" w:hint="cs"/>
          <w:sz w:val="28"/>
          <w:szCs w:val="28"/>
          <w:rtl/>
          <w:lang w:bidi="ar-LB"/>
        </w:rPr>
        <w:t>نظام تشغيل</w:t>
      </w:r>
      <w:r w:rsidRPr="00BA7FC3">
        <w:rPr>
          <w:rFonts w:ascii="Simplified Arabic" w:hAnsi="Simplified Arabic" w:cs="Simplified Arabic"/>
          <w:sz w:val="28"/>
          <w:szCs w:val="28"/>
          <w:rtl/>
          <w:lang w:bidi="ar-LB"/>
        </w:rPr>
        <w:t xml:space="preserve"> </w:t>
      </w:r>
      <w:r w:rsidR="00CD5C0E" w:rsidRPr="00C02B83">
        <w:rPr>
          <w:rFonts w:ascii="Simplified Arabic" w:eastAsia="Arial Unicode MS" w:hAnsi="Simplified Arabic" w:cs="Simplified Arabic"/>
          <w:color w:val="000000"/>
          <w:sz w:val="28"/>
          <w:szCs w:val="28"/>
          <w:u w:color="000000"/>
          <w:bdr w:val="nil"/>
          <w:rtl/>
          <w:lang w:bidi="ar-LB"/>
        </w:rPr>
        <w:t>أندرويد أوريو</w:t>
      </w:r>
      <w:r w:rsidR="00CD5C0E" w:rsidRPr="00C02B83">
        <w:rPr>
          <w:rFonts w:ascii="Simplified Arabic" w:eastAsia="Arial Unicode MS" w:hAnsi="Simplified Arabic" w:cs="Simplified Arabic"/>
          <w:color w:val="000000"/>
          <w:sz w:val="28"/>
          <w:szCs w:val="28"/>
          <w:u w:color="000000"/>
          <w:bdr w:val="nil"/>
          <w:lang w:bidi="ar-LB"/>
        </w:rPr>
        <w:t>TM</w:t>
      </w:r>
      <w:r w:rsidR="00CD5C0E" w:rsidRPr="00C02B83">
        <w:rPr>
          <w:rFonts w:ascii="Simplified Arabic" w:eastAsia="Arial Unicode MS" w:hAnsi="Simplified Arabic" w:cs="Simplified Arabic"/>
          <w:color w:val="000000"/>
          <w:sz w:val="28"/>
          <w:szCs w:val="28"/>
          <w:u w:color="000000"/>
          <w:bdr w:val="nil"/>
          <w:rtl/>
          <w:lang w:bidi="ar-LB"/>
        </w:rPr>
        <w:t xml:space="preserve"> (</w:t>
      </w:r>
      <w:r w:rsidR="00CD5C0E" w:rsidRPr="00C02B83">
        <w:rPr>
          <w:rFonts w:ascii="Simplified Arabic" w:eastAsia="Arial Unicode MS" w:hAnsi="Simplified Arabic" w:cs="Simplified Arabic"/>
          <w:color w:val="000000"/>
          <w:sz w:val="28"/>
          <w:szCs w:val="28"/>
          <w:u w:color="000000"/>
          <w:bdr w:val="nil"/>
          <w:lang w:bidi="ar-LB"/>
        </w:rPr>
        <w:t>Go Edition</w:t>
      </w:r>
      <w:r w:rsidR="00CD5C0E" w:rsidRPr="00C02B83">
        <w:rPr>
          <w:rFonts w:ascii="Simplified Arabic" w:eastAsia="Arial Unicode MS" w:hAnsi="Simplified Arabic" w:cs="Simplified Arabic"/>
          <w:color w:val="000000"/>
          <w:sz w:val="28"/>
          <w:szCs w:val="28"/>
          <w:u w:color="000000"/>
          <w:bdr w:val="nil"/>
          <w:rtl/>
          <w:lang w:bidi="ar-LB"/>
        </w:rPr>
        <w:t>)</w:t>
      </w:r>
      <w:r w:rsidRPr="00BA7FC3">
        <w:rPr>
          <w:rFonts w:ascii="Simplified Arabic" w:hAnsi="Simplified Arabic" w:cs="Simplified Arabic"/>
          <w:sz w:val="28"/>
          <w:szCs w:val="28"/>
          <w:rtl/>
          <w:lang w:bidi="ar-LB"/>
        </w:rPr>
        <w:t xml:space="preserve">، وذلك </w:t>
      </w:r>
      <w:r>
        <w:rPr>
          <w:rFonts w:ascii="Simplified Arabic" w:hAnsi="Simplified Arabic" w:cs="Simplified Arabic" w:hint="cs"/>
          <w:sz w:val="28"/>
          <w:szCs w:val="28"/>
          <w:rtl/>
          <w:lang w:bidi="ar-LB"/>
        </w:rPr>
        <w:t>لمنح جميع</w:t>
      </w:r>
      <w:r w:rsidRPr="00BA7FC3">
        <w:rPr>
          <w:rFonts w:ascii="Simplified Arabic" w:hAnsi="Simplified Arabic" w:cs="Simplified Arabic"/>
          <w:sz w:val="28"/>
          <w:szCs w:val="28"/>
          <w:rtl/>
          <w:lang w:bidi="ar-LB"/>
        </w:rPr>
        <w:t xml:space="preserve"> مستخدمينا في لبنان</w:t>
      </w:r>
      <w:r>
        <w:rPr>
          <w:rFonts w:ascii="Simplified Arabic" w:hAnsi="Simplified Arabic" w:cs="Simplified Arabic" w:hint="cs"/>
          <w:sz w:val="28"/>
          <w:szCs w:val="28"/>
          <w:rtl/>
          <w:lang w:bidi="ar-LB"/>
        </w:rPr>
        <w:t xml:space="preserve"> </w:t>
      </w:r>
      <w:r w:rsidR="00CD5C0E">
        <w:rPr>
          <w:rFonts w:ascii="Simplified Arabic" w:hAnsi="Simplified Arabic" w:cs="Simplified Arabic" w:hint="cs"/>
          <w:sz w:val="28"/>
          <w:szCs w:val="28"/>
          <w:rtl/>
          <w:lang w:bidi="ar-LB"/>
        </w:rPr>
        <w:t>تجربة استثنائية</w:t>
      </w:r>
      <w:r w:rsidRPr="00BA7FC3">
        <w:rPr>
          <w:rFonts w:ascii="Simplified Arabic" w:hAnsi="Simplified Arabic" w:cs="Simplified Arabic"/>
          <w:sz w:val="28"/>
          <w:szCs w:val="28"/>
          <w:rtl/>
          <w:lang w:bidi="ar-LB"/>
        </w:rPr>
        <w:t xml:space="preserve">. كما وأنّنا سعداء بتعاوننا مع شركة تاتش لإعطاء فرصة للمستخدمين بإمتلاك هاتف نوكيا 1 الذّكي  الذي يمكنهم الإعتماد عليه بشكل كامل."  </w:t>
      </w:r>
    </w:p>
    <w:p w14:paraId="3521F283" w14:textId="72616B6C" w:rsidR="005D3712" w:rsidRDefault="005D3712" w:rsidP="00340E56">
      <w:pPr>
        <w:spacing w:after="0"/>
        <w:jc w:val="right"/>
        <w:rPr>
          <w:rFonts w:ascii="Times" w:hAnsi="Times"/>
          <w:color w:val="000000" w:themeColor="text1"/>
          <w:sz w:val="24"/>
          <w:szCs w:val="24"/>
          <w:rtl/>
          <w:lang w:bidi="ar-LB"/>
        </w:rPr>
      </w:pPr>
    </w:p>
    <w:p w14:paraId="1E62F44A" w14:textId="77777777" w:rsidR="005D3712" w:rsidRDefault="005D3712" w:rsidP="00762C56">
      <w:pPr>
        <w:spacing w:after="0"/>
        <w:rPr>
          <w:rFonts w:ascii="Times" w:hAnsi="Times"/>
          <w:color w:val="000000" w:themeColor="text1"/>
          <w:sz w:val="24"/>
          <w:szCs w:val="24"/>
        </w:rPr>
      </w:pPr>
    </w:p>
    <w:p w14:paraId="05137CAC" w14:textId="4C780F02" w:rsidR="005D3712" w:rsidRPr="00C65D85" w:rsidRDefault="005D3712" w:rsidP="005D3712">
      <w:pPr>
        <w:bidi/>
        <w:spacing w:before="60"/>
        <w:jc w:val="center"/>
        <w:rPr>
          <w:i/>
          <w:rtl/>
          <w:lang w:val="en"/>
        </w:rPr>
      </w:pPr>
      <w:r>
        <w:rPr>
          <w:rFonts w:ascii="Times" w:hAnsi="Times" w:hint="cs"/>
          <w:rtl/>
        </w:rPr>
        <w:lastRenderedPageBreak/>
        <w:t>-</w:t>
      </w:r>
      <w:r>
        <w:rPr>
          <w:rFonts w:hint="cs"/>
          <w:i/>
          <w:rtl/>
          <w:lang w:val="en"/>
        </w:rPr>
        <w:t>انتهى-</w:t>
      </w:r>
    </w:p>
    <w:p w14:paraId="0809FBAB" w14:textId="77777777" w:rsidR="0032129E" w:rsidRDefault="0032129E" w:rsidP="005D3712">
      <w:pPr>
        <w:bidi/>
        <w:spacing w:before="100" w:beforeAutospacing="1" w:after="100" w:afterAutospacing="1"/>
        <w:jc w:val="both"/>
        <w:outlineLvl w:val="1"/>
        <w:rPr>
          <w:rFonts w:ascii="Simplified Arabic" w:hAnsi="Simplified Arabic" w:cs="Simplified Arabic"/>
          <w:b/>
          <w:bCs/>
          <w:rtl/>
          <w:lang w:bidi="ar-LB"/>
        </w:rPr>
      </w:pPr>
    </w:p>
    <w:p w14:paraId="57A28369" w14:textId="4263C1AE" w:rsidR="005D3712" w:rsidRPr="006848C7" w:rsidRDefault="005D3712" w:rsidP="0032129E">
      <w:pPr>
        <w:bidi/>
        <w:spacing w:before="100" w:beforeAutospacing="1" w:after="100" w:afterAutospacing="1"/>
        <w:jc w:val="both"/>
        <w:outlineLvl w:val="1"/>
        <w:rPr>
          <w:rFonts w:ascii="Simplified Arabic" w:hAnsi="Simplified Arabic" w:cs="Simplified Arabic"/>
          <w:b/>
          <w:bCs/>
          <w:rtl/>
          <w:lang w:bidi="ar-LB"/>
        </w:rPr>
      </w:pPr>
      <w:r w:rsidRPr="006848C7">
        <w:rPr>
          <w:rFonts w:ascii="Simplified Arabic" w:hAnsi="Simplified Arabic" w:cs="Simplified Arabic"/>
          <w:b/>
          <w:bCs/>
          <w:rtl/>
          <w:lang w:bidi="ar-LB"/>
        </w:rPr>
        <w:t>نبذة  الى المحرر عن تاتش:</w:t>
      </w:r>
    </w:p>
    <w:p w14:paraId="10984470" w14:textId="77777777" w:rsidR="005D3712" w:rsidRPr="00770CB2" w:rsidRDefault="005D3712" w:rsidP="005D3712">
      <w:pPr>
        <w:bidi/>
        <w:spacing w:before="100" w:beforeAutospacing="1" w:after="100" w:afterAutospacing="1"/>
        <w:jc w:val="both"/>
        <w:outlineLvl w:val="1"/>
        <w:rPr>
          <w:rFonts w:ascii="Simplified Arabic" w:eastAsia="Times New Roman" w:hAnsi="Simplified Arabic" w:cs="Simplified Arabic"/>
          <w:b/>
          <w:bCs/>
          <w:sz w:val="28"/>
          <w:szCs w:val="28"/>
          <w:rtl/>
          <w:lang w:bidi="ar-LB"/>
        </w:rPr>
      </w:pPr>
      <w:r w:rsidRPr="00770CB2">
        <w:rPr>
          <w:rFonts w:ascii="Simplified Arabic" w:hAnsi="Simplified Arabic" w:cs="Simplified Arabic"/>
          <w:rtl/>
          <w:lang w:bidi="ar-LB"/>
        </w:rPr>
        <w:t>تاتش شركة الإتصالات والبيانات المتنقلة الأولى في لبنان، بإدارة مجموعة زين الرائدة في خدمات الإتصالات</w:t>
      </w:r>
      <w:r w:rsidRPr="00770CB2">
        <w:rPr>
          <w:rFonts w:ascii="Simplified Arabic" w:hAnsi="Simplified Arabic" w:cs="Simplified Arabic" w:hint="cs"/>
          <w:rtl/>
          <w:lang w:bidi="ar-LB"/>
        </w:rPr>
        <w:t xml:space="preserve"> المتنقلة وخدمات البيانات</w:t>
      </w:r>
      <w:r w:rsidRPr="00770CB2">
        <w:rPr>
          <w:rFonts w:ascii="Simplified Arabic" w:hAnsi="Simplified Arabic" w:cs="Simplified Arabic"/>
          <w:rtl/>
          <w:lang w:bidi="ar-LB"/>
        </w:rPr>
        <w:t xml:space="preserve"> في منطقة الشرق الأوسط وإفريقيا. خلال ال</w:t>
      </w:r>
      <w:r w:rsidRPr="00770CB2">
        <w:rPr>
          <w:rFonts w:ascii="Simplified Arabic" w:hAnsi="Simplified Arabic" w:cs="Simplified Arabic" w:hint="cs"/>
          <w:rtl/>
          <w:lang w:bidi="ar-LB"/>
        </w:rPr>
        <w:t>ثلاثة عشر</w:t>
      </w:r>
      <w:r w:rsidRPr="00770CB2">
        <w:rPr>
          <w:rFonts w:ascii="Simplified Arabic" w:hAnsi="Simplified Arabic" w:cs="Simplified Arabic"/>
          <w:rtl/>
          <w:lang w:bidi="ar-LB"/>
        </w:rPr>
        <w:t xml:space="preserve"> سن</w:t>
      </w:r>
      <w:r w:rsidRPr="00770CB2">
        <w:rPr>
          <w:rFonts w:ascii="Simplified Arabic" w:hAnsi="Simplified Arabic" w:cs="Simplified Arabic" w:hint="cs"/>
          <w:rtl/>
          <w:lang w:bidi="ar-LB"/>
        </w:rPr>
        <w:t>ة</w:t>
      </w:r>
      <w:r w:rsidRPr="00770CB2">
        <w:rPr>
          <w:rFonts w:ascii="Simplified Arabic" w:hAnsi="Simplified Arabic" w:cs="Simplified Arabic"/>
          <w:rtl/>
          <w:lang w:bidi="ar-LB"/>
        </w:rPr>
        <w:t xml:space="preserve"> الماضية</w:t>
      </w:r>
      <w:r w:rsidRPr="00770CB2">
        <w:rPr>
          <w:rFonts w:ascii="Simplified Arabic" w:hAnsi="Simplified Arabic" w:cs="Simplified Arabic" w:hint="cs"/>
          <w:rtl/>
          <w:lang w:bidi="ar-LB"/>
        </w:rPr>
        <w:t xml:space="preserve"> من العمليات التشغيلية تحت إدارة</w:t>
      </w:r>
      <w:r w:rsidRPr="00770CB2">
        <w:rPr>
          <w:rFonts w:ascii="Simplified Arabic" w:hAnsi="Simplified Arabic" w:cs="Simplified Arabic"/>
          <w:rtl/>
          <w:lang w:bidi="ar-LB"/>
        </w:rPr>
        <w:t xml:space="preserve"> مجموعة زين</w:t>
      </w:r>
      <w:r w:rsidRPr="00770CB2">
        <w:rPr>
          <w:rFonts w:ascii="Simplified Arabic" w:hAnsi="Simplified Arabic" w:cs="Simplified Arabic" w:hint="cs"/>
          <w:rtl/>
          <w:lang w:bidi="ar-LB"/>
        </w:rPr>
        <w:t>، حققت تاتش</w:t>
      </w:r>
      <w:r w:rsidRPr="00770CB2">
        <w:rPr>
          <w:rFonts w:ascii="Simplified Arabic" w:hAnsi="Simplified Arabic" w:cs="Simplified Arabic"/>
          <w:rtl/>
          <w:lang w:bidi="ar-LB"/>
        </w:rPr>
        <w:t xml:space="preserve"> العديد من قصص النجاح </w:t>
      </w:r>
      <w:r w:rsidRPr="00770CB2">
        <w:rPr>
          <w:rFonts w:ascii="Simplified Arabic" w:hAnsi="Simplified Arabic" w:cs="Simplified Arabic" w:hint="cs"/>
          <w:rtl/>
          <w:lang w:bidi="ar-LB"/>
        </w:rPr>
        <w:t xml:space="preserve">ووفرت أحدث الخدمات والتكنولوجيا لزبائنها. </w:t>
      </w:r>
      <w:r w:rsidRPr="00770CB2">
        <w:rPr>
          <w:rFonts w:ascii="Simplified Arabic" w:hAnsi="Simplified Arabic" w:cs="Simplified Arabic"/>
          <w:rtl/>
          <w:lang w:bidi="ar-LB"/>
        </w:rPr>
        <w:t>فمن خلال خبرة زين الإقليمية المستمدة من توفير خدمة الإتصالات والبيانات المتنقلة لما يقارب 50 مليون مشترك،</w:t>
      </w:r>
      <w:r w:rsidRPr="00770CB2">
        <w:rPr>
          <w:rFonts w:ascii="Simplified Arabic" w:hAnsi="Simplified Arabic" w:cs="Simplified Arabic"/>
          <w:lang w:bidi="ar-LB"/>
        </w:rPr>
        <w:t xml:space="preserve"> </w:t>
      </w:r>
      <w:r w:rsidRPr="00770CB2">
        <w:rPr>
          <w:rFonts w:ascii="Simplified Arabic" w:hAnsi="Simplified Arabic" w:cs="Simplified Arabic" w:hint="cs"/>
          <w:rtl/>
          <w:lang w:bidi="ar-LB"/>
        </w:rPr>
        <w:t xml:space="preserve">تاتش وضعت واعتمدت استراتيجية تركز وتتمحور على العملاء. </w:t>
      </w:r>
      <w:r w:rsidRPr="00770CB2">
        <w:rPr>
          <w:rFonts w:ascii="Simplified Arabic" w:hAnsi="Simplified Arabic" w:cs="Simplified Arabic"/>
          <w:rtl/>
          <w:lang w:bidi="ar-LB"/>
        </w:rPr>
        <w:t>إن</w:t>
      </w:r>
      <w:r w:rsidRPr="00770CB2">
        <w:rPr>
          <w:rFonts w:ascii="Simplified Arabic" w:hAnsi="Simplified Arabic" w:cs="Simplified Arabic" w:hint="cs"/>
          <w:rtl/>
          <w:lang w:bidi="ar-LB"/>
        </w:rPr>
        <w:t xml:space="preserve"> مجموعة الخدمات</w:t>
      </w:r>
      <w:r w:rsidRPr="00770CB2">
        <w:rPr>
          <w:rFonts w:ascii="Simplified Arabic" w:hAnsi="Simplified Arabic" w:cs="Simplified Arabic"/>
          <w:rtl/>
          <w:lang w:bidi="ar-LB"/>
        </w:rPr>
        <w:t xml:space="preserve"> </w:t>
      </w:r>
      <w:r w:rsidRPr="00770CB2">
        <w:rPr>
          <w:rFonts w:ascii="Simplified Arabic" w:hAnsi="Simplified Arabic" w:cs="Simplified Arabic" w:hint="cs"/>
          <w:rtl/>
          <w:lang w:bidi="ar-LB"/>
        </w:rPr>
        <w:t xml:space="preserve">والاتصالات المتنوعة من </w:t>
      </w:r>
      <w:r w:rsidRPr="00770CB2">
        <w:rPr>
          <w:rFonts w:ascii="Simplified Arabic" w:hAnsi="Simplified Arabic" w:cs="Simplified Arabic"/>
          <w:rtl/>
          <w:lang w:bidi="ar-LB"/>
        </w:rPr>
        <w:t xml:space="preserve">تاتش </w:t>
      </w:r>
      <w:r w:rsidRPr="00770CB2">
        <w:rPr>
          <w:rFonts w:ascii="Simplified Arabic" w:hAnsi="Simplified Arabic" w:cs="Simplified Arabic" w:hint="cs"/>
          <w:rtl/>
          <w:lang w:bidi="ar-LB"/>
        </w:rPr>
        <w:t>و</w:t>
      </w:r>
      <w:r w:rsidRPr="00770CB2">
        <w:rPr>
          <w:rFonts w:ascii="Simplified Arabic" w:hAnsi="Simplified Arabic" w:cs="Simplified Arabic"/>
          <w:lang w:bidi="ar-LB"/>
        </w:rPr>
        <w:t xml:space="preserve">3.9G </w:t>
      </w:r>
      <w:r w:rsidRPr="00770CB2">
        <w:rPr>
          <w:rFonts w:ascii="Simplified Arabic" w:hAnsi="Simplified Arabic" w:cs="Simplified Arabic" w:hint="cs"/>
          <w:rtl/>
          <w:lang w:bidi="ar-LB"/>
        </w:rPr>
        <w:t xml:space="preserve">إضافةً الى </w:t>
      </w:r>
      <w:r w:rsidRPr="00770CB2">
        <w:rPr>
          <w:rFonts w:ascii="Simplified Arabic" w:hAnsi="Simplified Arabic" w:cs="Simplified Arabic"/>
          <w:lang w:bidi="ar-LB"/>
        </w:rPr>
        <w:t>4.5G Advanced</w:t>
      </w:r>
      <w:r w:rsidRPr="00770CB2">
        <w:rPr>
          <w:rFonts w:ascii="Simplified Arabic" w:hAnsi="Simplified Arabic" w:cs="Simplified Arabic" w:hint="cs"/>
          <w:rtl/>
          <w:lang w:bidi="ar-LB"/>
        </w:rPr>
        <w:t xml:space="preserve">  والتغطية في كافة الأراضي اللبنانية، </w:t>
      </w:r>
      <w:r w:rsidRPr="00770CB2">
        <w:rPr>
          <w:rFonts w:ascii="Simplified Arabic" w:hAnsi="Simplified Arabic" w:cs="Simplified Arabic"/>
          <w:rtl/>
          <w:lang w:bidi="ar-LB"/>
        </w:rPr>
        <w:t>مكناها من الإستحواذ على 5</w:t>
      </w:r>
      <w:r w:rsidRPr="00770CB2">
        <w:rPr>
          <w:rFonts w:ascii="Simplified Arabic" w:hAnsi="Simplified Arabic" w:cs="Simplified Arabic" w:hint="cs"/>
          <w:rtl/>
          <w:lang w:bidi="ar-LB"/>
        </w:rPr>
        <w:t>4</w:t>
      </w:r>
      <w:r w:rsidRPr="00770CB2">
        <w:rPr>
          <w:rFonts w:ascii="Simplified Arabic" w:hAnsi="Simplified Arabic" w:cs="Simplified Arabic"/>
          <w:rtl/>
          <w:lang w:bidi="ar-LB"/>
        </w:rPr>
        <w:t xml:space="preserve">% من </w:t>
      </w:r>
      <w:r w:rsidRPr="00770CB2">
        <w:rPr>
          <w:rFonts w:ascii="Simplified Arabic" w:hAnsi="Simplified Arabic" w:cs="Simplified Arabic" w:hint="cs"/>
          <w:rtl/>
          <w:lang w:bidi="ar-LB"/>
        </w:rPr>
        <w:t>حصة الاتصالات اللاسلكية في لبنان</w:t>
      </w:r>
      <w:r w:rsidRPr="00770CB2">
        <w:rPr>
          <w:rFonts w:ascii="Simplified Arabic" w:hAnsi="Simplified Arabic" w:cs="Simplified Arabic"/>
          <w:rtl/>
          <w:lang w:bidi="ar-LB"/>
        </w:rPr>
        <w:t xml:space="preserve">. الشركة تعمل مع فريق عمل متخصص وكفوء من اللبنانيين يهدف الى توفير كل جديد ومبتكر في عالم الإتصالات والى المساهمة من خلال المنتجات والخدمات المتعددة والسبّاقة الى دعم المجتمع المحلي لتطوير أعماله وبلوغ طاقاته بشكل أكثر استدامة. إن شركة تاتش ومن ورائها مجموعة زين وبالشراكة والتعاون مع وزارة الإتصالات اللبنانية توجّه كافة مواردها وخبراتها لمواكبة كل جديد في عالم الإتصالات والبيانات المتنقلة، ولتمكين المشترك من التواصل الدائم توفّر مركز اتصالات لخدمة الزبائن يعمل 24 ساعة طيلة أيام الأسبوع. </w:t>
      </w:r>
      <w:r w:rsidRPr="00770CB2">
        <w:rPr>
          <w:rFonts w:ascii="Simplified Arabic" w:hAnsi="Simplified Arabic" w:cs="Simplified Arabic" w:hint="cs"/>
          <w:rtl/>
          <w:lang w:bidi="ar-LB"/>
        </w:rPr>
        <w:t>تاتش تقدر عالياً المجتمع المحلي، و</w:t>
      </w:r>
      <w:r w:rsidRPr="00770CB2">
        <w:rPr>
          <w:rFonts w:ascii="Simplified Arabic" w:hAnsi="Simplified Arabic" w:cs="Simplified Arabic"/>
          <w:rtl/>
          <w:lang w:bidi="ar-LB"/>
        </w:rPr>
        <w:t>تعتبر</w:t>
      </w:r>
      <w:r w:rsidRPr="00770CB2">
        <w:rPr>
          <w:rFonts w:ascii="Simplified Arabic" w:hAnsi="Simplified Arabic" w:cs="Simplified Arabic" w:hint="cs"/>
          <w:rtl/>
          <w:lang w:bidi="ar-LB"/>
        </w:rPr>
        <w:t xml:space="preserve">ه </w:t>
      </w:r>
      <w:r w:rsidRPr="00770CB2">
        <w:rPr>
          <w:rFonts w:ascii="Simplified Arabic" w:hAnsi="Simplified Arabic" w:cs="Simplified Arabic"/>
          <w:rtl/>
          <w:lang w:bidi="ar-LB"/>
        </w:rPr>
        <w:t>شريك أساسي</w:t>
      </w:r>
      <w:r w:rsidRPr="00770CB2">
        <w:rPr>
          <w:rFonts w:ascii="Simplified Arabic" w:hAnsi="Simplified Arabic" w:cs="Simplified Arabic" w:hint="cs"/>
          <w:rtl/>
          <w:lang w:bidi="ar-LB"/>
        </w:rPr>
        <w:t>، و</w:t>
      </w:r>
      <w:r w:rsidRPr="00770CB2">
        <w:rPr>
          <w:rFonts w:ascii="Simplified Arabic" w:hAnsi="Simplified Arabic" w:cs="Simplified Arabic"/>
          <w:rtl/>
          <w:lang w:bidi="ar-LB"/>
        </w:rPr>
        <w:t>خط</w:t>
      </w:r>
      <w:r w:rsidRPr="00770CB2">
        <w:rPr>
          <w:rFonts w:ascii="Simplified Arabic" w:hAnsi="Simplified Arabic" w:cs="Simplified Arabic" w:hint="cs"/>
          <w:rtl/>
          <w:lang w:bidi="ar-LB"/>
        </w:rPr>
        <w:t>تها</w:t>
      </w:r>
      <w:r w:rsidRPr="00770CB2">
        <w:rPr>
          <w:rFonts w:ascii="Simplified Arabic" w:hAnsi="Simplified Arabic" w:cs="Simplified Arabic"/>
          <w:rtl/>
          <w:lang w:bidi="ar-LB"/>
        </w:rPr>
        <w:t xml:space="preserve"> ورؤي</w:t>
      </w:r>
      <w:r w:rsidRPr="00770CB2">
        <w:rPr>
          <w:rFonts w:ascii="Simplified Arabic" w:hAnsi="Simplified Arabic" w:cs="Simplified Arabic" w:hint="cs"/>
          <w:rtl/>
          <w:lang w:bidi="ar-LB"/>
        </w:rPr>
        <w:t>تها تعكسان تفانيها فيما يتعلق</w:t>
      </w:r>
      <w:r w:rsidRPr="00770CB2">
        <w:rPr>
          <w:rFonts w:ascii="Simplified Arabic" w:hAnsi="Simplified Arabic" w:cs="Simplified Arabic"/>
          <w:rtl/>
          <w:lang w:bidi="ar-LB"/>
        </w:rPr>
        <w:t xml:space="preserve"> </w:t>
      </w:r>
      <w:r w:rsidRPr="00770CB2">
        <w:rPr>
          <w:rFonts w:ascii="Simplified Arabic" w:hAnsi="Simplified Arabic" w:cs="Simplified Arabic" w:hint="cs"/>
          <w:rtl/>
          <w:lang w:bidi="ar-LB"/>
        </w:rPr>
        <w:t>بال</w:t>
      </w:r>
      <w:r w:rsidRPr="00770CB2">
        <w:rPr>
          <w:rFonts w:ascii="Simplified Arabic" w:hAnsi="Simplified Arabic" w:cs="Simplified Arabic"/>
          <w:rtl/>
          <w:lang w:bidi="ar-LB"/>
        </w:rPr>
        <w:t>قضايا</w:t>
      </w:r>
      <w:r w:rsidRPr="00770CB2">
        <w:rPr>
          <w:rFonts w:ascii="Simplified Arabic" w:hAnsi="Simplified Arabic" w:cs="Simplified Arabic" w:hint="cs"/>
          <w:rtl/>
          <w:lang w:bidi="ar-LB"/>
        </w:rPr>
        <w:t xml:space="preserve"> </w:t>
      </w:r>
      <w:r w:rsidRPr="00770CB2">
        <w:rPr>
          <w:rFonts w:ascii="Simplified Arabic" w:hAnsi="Simplified Arabic" w:cs="Simplified Arabic"/>
          <w:rtl/>
          <w:lang w:bidi="ar-LB"/>
        </w:rPr>
        <w:t>الإنسانية والإجتماعية والثقافية</w:t>
      </w:r>
      <w:r w:rsidRPr="00770CB2">
        <w:rPr>
          <w:rFonts w:ascii="Simplified Arabic" w:hAnsi="Simplified Arabic" w:cs="Simplified Arabic" w:hint="cs"/>
          <w:rtl/>
          <w:lang w:bidi="ar-LB"/>
        </w:rPr>
        <w:t>، الى جانب الإبداع والابتكار، والذي تعتبرها جزء لا يتجزأ لتعزيز برنامجها لل</w:t>
      </w:r>
      <w:r w:rsidRPr="00770CB2">
        <w:rPr>
          <w:rFonts w:ascii="Simplified Arabic" w:hAnsi="Simplified Arabic" w:cs="Simplified Arabic"/>
          <w:rtl/>
          <w:lang w:bidi="ar-LB"/>
        </w:rPr>
        <w:t>مسؤولي</w:t>
      </w:r>
      <w:r w:rsidRPr="00770CB2">
        <w:rPr>
          <w:rFonts w:ascii="Simplified Arabic" w:hAnsi="Simplified Arabic" w:cs="Simplified Arabic" w:hint="cs"/>
          <w:rtl/>
          <w:lang w:bidi="ar-LB"/>
        </w:rPr>
        <w:t>ة</w:t>
      </w:r>
      <w:r w:rsidRPr="00770CB2">
        <w:rPr>
          <w:rFonts w:ascii="Simplified Arabic" w:hAnsi="Simplified Arabic" w:cs="Simplified Arabic"/>
          <w:rtl/>
          <w:lang w:bidi="ar-LB"/>
        </w:rPr>
        <w:t xml:space="preserve"> الإجتماعية</w:t>
      </w:r>
      <w:r w:rsidRPr="00770CB2">
        <w:rPr>
          <w:rFonts w:ascii="Simplified Arabic" w:eastAsia="Times New Roman" w:hAnsi="Simplified Arabic" w:cs="Simplified Arabic"/>
          <w:b/>
          <w:bCs/>
          <w:sz w:val="28"/>
          <w:szCs w:val="28"/>
          <w:rtl/>
          <w:lang w:bidi="ar-LB"/>
        </w:rPr>
        <w:t>.</w:t>
      </w:r>
    </w:p>
    <w:p w14:paraId="3C8648BE" w14:textId="77777777" w:rsidR="005D3712" w:rsidRPr="00C65D85" w:rsidRDefault="005D3712" w:rsidP="005D3712">
      <w:pPr>
        <w:bidi/>
        <w:jc w:val="both"/>
        <w:rPr>
          <w:rFonts w:ascii="Calibri" w:hAnsi="Calibri"/>
          <w:sz w:val="20"/>
        </w:rPr>
      </w:pPr>
      <w:r w:rsidRPr="00770CB2">
        <w:rPr>
          <w:rFonts w:ascii="Simplified Arabic" w:hAnsi="Simplified Arabic" w:cs="Simplified Arabic" w:hint="cs"/>
          <w:rtl/>
          <w:lang w:bidi="ar-LB"/>
        </w:rPr>
        <w:t xml:space="preserve">للمزيد من المعلومات، يرجى زيارة المواقع الإلكترونية الخاصة بالشركة: </w:t>
      </w:r>
      <w:hyperlink r:id="rId7" w:history="1">
        <w:r w:rsidRPr="00770CB2">
          <w:rPr>
            <w:rFonts w:ascii="Calibri" w:hAnsi="Calibri"/>
            <w:color w:val="0070C0"/>
            <w:sz w:val="19"/>
            <w:szCs w:val="19"/>
            <w:u w:val="single"/>
          </w:rPr>
          <w:t>www.touch.com.lb</w:t>
        </w:r>
      </w:hyperlink>
      <w:r w:rsidRPr="00770CB2">
        <w:rPr>
          <w:rFonts w:ascii="Calibri" w:hAnsi="Calibri"/>
          <w:color w:val="0070C0"/>
          <w:sz w:val="19"/>
          <w:szCs w:val="19"/>
        </w:rPr>
        <w:t xml:space="preserve">; </w:t>
      </w:r>
      <w:hyperlink r:id="rId8" w:history="1">
        <w:r w:rsidRPr="00770CB2">
          <w:rPr>
            <w:rFonts w:ascii="Calibri" w:hAnsi="Calibri"/>
            <w:color w:val="0070C0"/>
            <w:sz w:val="19"/>
            <w:szCs w:val="19"/>
            <w:u w:val="single"/>
          </w:rPr>
          <w:t>www.facebook.com/touchlebanon</w:t>
        </w:r>
      </w:hyperlink>
      <w:r w:rsidRPr="00770CB2">
        <w:rPr>
          <w:rFonts w:ascii="Calibri" w:hAnsi="Calibri"/>
          <w:color w:val="0070C0"/>
          <w:sz w:val="19"/>
          <w:szCs w:val="19"/>
        </w:rPr>
        <w:t xml:space="preserve">; </w:t>
      </w:r>
      <w:hyperlink r:id="rId9" w:history="1">
        <w:r w:rsidRPr="00770CB2">
          <w:rPr>
            <w:rFonts w:ascii="Calibri" w:hAnsi="Calibri"/>
            <w:color w:val="0070C0"/>
            <w:sz w:val="19"/>
            <w:szCs w:val="19"/>
            <w:u w:val="single"/>
          </w:rPr>
          <w:t>www.twitter.com/touchlebanon</w:t>
        </w:r>
      </w:hyperlink>
      <w:r w:rsidRPr="00770CB2">
        <w:rPr>
          <w:rFonts w:ascii="Calibri" w:hAnsi="Calibri"/>
          <w:color w:val="0070C0"/>
          <w:sz w:val="19"/>
          <w:szCs w:val="19"/>
        </w:rPr>
        <w:t xml:space="preserve"> </w:t>
      </w:r>
      <w:hyperlink r:id="rId10" w:history="1">
        <w:r w:rsidRPr="00770CB2">
          <w:rPr>
            <w:rFonts w:ascii="Calibri" w:hAnsi="Calibri"/>
            <w:color w:val="0070C0"/>
            <w:sz w:val="19"/>
            <w:szCs w:val="19"/>
            <w:u w:val="single"/>
          </w:rPr>
          <w:t>www.instagram.com/touchlebanon</w:t>
        </w:r>
      </w:hyperlink>
      <w:r w:rsidRPr="00770CB2">
        <w:rPr>
          <w:rFonts w:ascii="Calibri" w:hAnsi="Calibri"/>
          <w:color w:val="0070C0"/>
          <w:sz w:val="19"/>
          <w:szCs w:val="19"/>
        </w:rPr>
        <w:t xml:space="preserve">; </w:t>
      </w:r>
      <w:hyperlink r:id="rId11" w:history="1">
        <w:r w:rsidRPr="00770CB2">
          <w:rPr>
            <w:rFonts w:ascii="Calibri" w:hAnsi="Calibri"/>
            <w:color w:val="0070C0"/>
            <w:sz w:val="19"/>
            <w:szCs w:val="19"/>
            <w:u w:val="single"/>
          </w:rPr>
          <w:t>www.youtube.com/touchlebanon</w:t>
        </w:r>
      </w:hyperlink>
      <w:r w:rsidRPr="00770CB2">
        <w:rPr>
          <w:rFonts w:ascii="Calibri" w:hAnsi="Calibri"/>
          <w:color w:val="0070C0"/>
          <w:sz w:val="19"/>
          <w:szCs w:val="19"/>
        </w:rPr>
        <w:t xml:space="preserve">; </w:t>
      </w:r>
      <w:r w:rsidRPr="00770CB2">
        <w:rPr>
          <w:rFonts w:ascii="Calibri" w:hAnsi="Calibri"/>
          <w:color w:val="0070C0"/>
          <w:sz w:val="19"/>
          <w:szCs w:val="19"/>
          <w:u w:val="single"/>
        </w:rPr>
        <w:t>www.linkedin.com/company/touch-lebanon</w:t>
      </w:r>
    </w:p>
    <w:p w14:paraId="06A16284" w14:textId="77777777" w:rsidR="005D3712" w:rsidRPr="00BF3FED" w:rsidRDefault="005D3712" w:rsidP="005D3712">
      <w:pPr>
        <w:ind w:right="-675"/>
        <w:jc w:val="both"/>
        <w:rPr>
          <w:rFonts w:ascii="Arial" w:hAnsi="Arial" w:cs="Arial"/>
          <w:sz w:val="28"/>
          <w:szCs w:val="28"/>
        </w:rPr>
      </w:pPr>
    </w:p>
    <w:p w14:paraId="784D0BFC" w14:textId="77777777" w:rsidR="005D3712" w:rsidRPr="00BF3FED" w:rsidRDefault="005D3712" w:rsidP="005D3712">
      <w:pPr>
        <w:ind w:right="-675"/>
        <w:jc w:val="both"/>
        <w:rPr>
          <w:rFonts w:ascii="Arial" w:hAnsi="Arial" w:cs="Arial"/>
          <w:sz w:val="28"/>
          <w:szCs w:val="28"/>
        </w:rPr>
      </w:pPr>
    </w:p>
    <w:p w14:paraId="3ED1BEEE" w14:textId="77777777" w:rsidR="005D3712" w:rsidRPr="00BF3FED" w:rsidRDefault="005D3712" w:rsidP="005D3712">
      <w:pPr>
        <w:ind w:right="-675"/>
        <w:jc w:val="both"/>
        <w:rPr>
          <w:rFonts w:ascii="Arial" w:hAnsi="Arial" w:cs="Arial"/>
          <w:sz w:val="28"/>
          <w:szCs w:val="28"/>
        </w:rPr>
      </w:pPr>
    </w:p>
    <w:p w14:paraId="0F967805" w14:textId="77777777" w:rsidR="005D3712" w:rsidRPr="00BF3FED" w:rsidRDefault="005D3712" w:rsidP="005D3712">
      <w:pPr>
        <w:ind w:right="-675"/>
        <w:jc w:val="both"/>
        <w:rPr>
          <w:rFonts w:ascii="Arial" w:hAnsi="Arial" w:cs="Arial"/>
          <w:sz w:val="28"/>
          <w:szCs w:val="28"/>
        </w:rPr>
      </w:pPr>
    </w:p>
    <w:p w14:paraId="6DDB6BE3" w14:textId="58886EE7" w:rsidR="00AD53EF" w:rsidRPr="00166C01" w:rsidRDefault="00AD53EF" w:rsidP="005D3712">
      <w:pPr>
        <w:jc w:val="center"/>
        <w:rPr>
          <w:rFonts w:ascii="Times" w:hAnsi="Times"/>
        </w:rPr>
      </w:pPr>
    </w:p>
    <w:sectPr w:rsidR="00AD53EF" w:rsidRPr="00166C0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56EAD" w14:textId="77777777" w:rsidR="00576B27" w:rsidRDefault="00576B27" w:rsidP="00D708A5">
      <w:pPr>
        <w:spacing w:after="0" w:line="240" w:lineRule="auto"/>
      </w:pPr>
      <w:r>
        <w:separator/>
      </w:r>
    </w:p>
  </w:endnote>
  <w:endnote w:type="continuationSeparator" w:id="0">
    <w:p w14:paraId="4A3A11C9" w14:textId="77777777" w:rsidR="00576B27" w:rsidRDefault="00576B27" w:rsidP="00D70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plified Arabic">
    <w:altName w:val="Times New Roman"/>
    <w:charset w:val="B2"/>
    <w:family w:val="roman"/>
    <w:pitch w:val="variable"/>
    <w:sig w:usb0="00002003" w:usb1="0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1E8F4" w14:textId="77777777" w:rsidR="00576B27" w:rsidRDefault="00576B27" w:rsidP="00D708A5">
      <w:pPr>
        <w:spacing w:after="0" w:line="240" w:lineRule="auto"/>
      </w:pPr>
      <w:r>
        <w:separator/>
      </w:r>
    </w:p>
  </w:footnote>
  <w:footnote w:type="continuationSeparator" w:id="0">
    <w:p w14:paraId="6692286E" w14:textId="77777777" w:rsidR="00576B27" w:rsidRDefault="00576B27" w:rsidP="00D70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E7A25" w14:textId="77777777" w:rsidR="00B72C38" w:rsidRDefault="00B72C38" w:rsidP="00B16B80">
    <w:pPr>
      <w:pStyle w:val="Header"/>
      <w:jc w:val="right"/>
      <w:rPr>
        <w:sz w:val="24"/>
        <w:szCs w:val="24"/>
      </w:rPr>
    </w:pPr>
    <w:r>
      <w:rPr>
        <w:noProof/>
      </w:rPr>
      <w:drawing>
        <wp:anchor distT="0" distB="0" distL="114300" distR="114300" simplePos="0" relativeHeight="251659264" behindDoc="0" locked="0" layoutInCell="1" allowOverlap="1" wp14:anchorId="65BD63A1" wp14:editId="2DA41046">
          <wp:simplePos x="0" y="0"/>
          <wp:positionH relativeFrom="margin">
            <wp:posOffset>4217670</wp:posOffset>
          </wp:positionH>
          <wp:positionV relativeFrom="paragraph">
            <wp:posOffset>-199390</wp:posOffset>
          </wp:positionV>
          <wp:extent cx="2268855" cy="897255"/>
          <wp:effectExtent l="0" t="0" r="0" b="0"/>
          <wp:wrapThrough wrapText="bothSides">
            <wp:wrapPolygon edited="0">
              <wp:start x="0" y="0"/>
              <wp:lineTo x="0" y="21096"/>
              <wp:lineTo x="21401" y="21096"/>
              <wp:lineTo x="2140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855" cy="897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0BB2D" w14:textId="77777777" w:rsidR="00B72C38" w:rsidRDefault="00B72C38" w:rsidP="00E45FD9">
    <w:pPr>
      <w:pStyle w:val="Header"/>
      <w:jc w:val="both"/>
      <w:rPr>
        <w:sz w:val="24"/>
        <w:szCs w:val="24"/>
      </w:rPr>
    </w:pPr>
  </w:p>
  <w:p w14:paraId="7039901A" w14:textId="77777777" w:rsidR="00B72C38" w:rsidRDefault="00B72C38" w:rsidP="00AD53EF">
    <w:pPr>
      <w:pStyle w:val="Header"/>
      <w:tabs>
        <w:tab w:val="left" w:pos="1230"/>
        <w:tab w:val="right" w:pos="5607"/>
      </w:tabs>
      <w:rPr>
        <w:sz w:val="24"/>
        <w:szCs w:val="24"/>
      </w:rPr>
    </w:pPr>
    <w:r>
      <w:rPr>
        <w:sz w:val="24"/>
        <w:szCs w:val="24"/>
      </w:rPr>
      <w:tab/>
    </w:r>
    <w:r>
      <w:rPr>
        <w:sz w:val="24"/>
        <w:szCs w:val="24"/>
      </w:rPr>
      <w:tab/>
    </w:r>
    <w:r>
      <w:rPr>
        <w:sz w:val="24"/>
        <w:szCs w:val="24"/>
      </w:rPr>
      <w:tab/>
    </w:r>
  </w:p>
  <w:p w14:paraId="6B5A1EB8" w14:textId="77777777" w:rsidR="00B72C38" w:rsidRDefault="00B72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4FAF"/>
    <w:multiLevelType w:val="hybridMultilevel"/>
    <w:tmpl w:val="47D6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37B3"/>
    <w:multiLevelType w:val="hybridMultilevel"/>
    <w:tmpl w:val="F49CBEC4"/>
    <w:lvl w:ilvl="0" w:tplc="412209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A5"/>
    <w:rsid w:val="00016053"/>
    <w:rsid w:val="00016F4C"/>
    <w:rsid w:val="0002328E"/>
    <w:rsid w:val="00064CFF"/>
    <w:rsid w:val="00084829"/>
    <w:rsid w:val="000B01D2"/>
    <w:rsid w:val="000B361C"/>
    <w:rsid w:val="000C5C11"/>
    <w:rsid w:val="000D6B33"/>
    <w:rsid w:val="000E033A"/>
    <w:rsid w:val="00110319"/>
    <w:rsid w:val="00116581"/>
    <w:rsid w:val="001227CF"/>
    <w:rsid w:val="00125413"/>
    <w:rsid w:val="00126B4C"/>
    <w:rsid w:val="001458E0"/>
    <w:rsid w:val="00150137"/>
    <w:rsid w:val="001615BA"/>
    <w:rsid w:val="00166C01"/>
    <w:rsid w:val="0017285D"/>
    <w:rsid w:val="00180AEC"/>
    <w:rsid w:val="00180D58"/>
    <w:rsid w:val="001A1650"/>
    <w:rsid w:val="001D1BA4"/>
    <w:rsid w:val="002171F8"/>
    <w:rsid w:val="00220AC8"/>
    <w:rsid w:val="00221181"/>
    <w:rsid w:val="00241DD1"/>
    <w:rsid w:val="0027143F"/>
    <w:rsid w:val="002767AF"/>
    <w:rsid w:val="00293A1B"/>
    <w:rsid w:val="002A0071"/>
    <w:rsid w:val="002C01DF"/>
    <w:rsid w:val="002D7FEC"/>
    <w:rsid w:val="0032129E"/>
    <w:rsid w:val="0032303E"/>
    <w:rsid w:val="00340E56"/>
    <w:rsid w:val="00354E11"/>
    <w:rsid w:val="00362763"/>
    <w:rsid w:val="003662C0"/>
    <w:rsid w:val="00367568"/>
    <w:rsid w:val="00381A7D"/>
    <w:rsid w:val="003A502F"/>
    <w:rsid w:val="003C5AC4"/>
    <w:rsid w:val="003D4800"/>
    <w:rsid w:val="003E5108"/>
    <w:rsid w:val="00433F40"/>
    <w:rsid w:val="0045349E"/>
    <w:rsid w:val="0047501F"/>
    <w:rsid w:val="004A2E00"/>
    <w:rsid w:val="004C4B88"/>
    <w:rsid w:val="004C6606"/>
    <w:rsid w:val="004E1E2F"/>
    <w:rsid w:val="0053511F"/>
    <w:rsid w:val="00536935"/>
    <w:rsid w:val="00562AFA"/>
    <w:rsid w:val="005708DD"/>
    <w:rsid w:val="00570BD1"/>
    <w:rsid w:val="00576B27"/>
    <w:rsid w:val="00597B69"/>
    <w:rsid w:val="005A55B8"/>
    <w:rsid w:val="005C4249"/>
    <w:rsid w:val="005D3712"/>
    <w:rsid w:val="006052D8"/>
    <w:rsid w:val="00605BB2"/>
    <w:rsid w:val="0062790A"/>
    <w:rsid w:val="00635350"/>
    <w:rsid w:val="00661780"/>
    <w:rsid w:val="00683632"/>
    <w:rsid w:val="0069053A"/>
    <w:rsid w:val="00691EB2"/>
    <w:rsid w:val="006A5609"/>
    <w:rsid w:val="006D513F"/>
    <w:rsid w:val="006E69B5"/>
    <w:rsid w:val="00706AB2"/>
    <w:rsid w:val="00731F66"/>
    <w:rsid w:val="00745C1F"/>
    <w:rsid w:val="00762C56"/>
    <w:rsid w:val="007634EC"/>
    <w:rsid w:val="007705B6"/>
    <w:rsid w:val="007747B8"/>
    <w:rsid w:val="00781091"/>
    <w:rsid w:val="007827F3"/>
    <w:rsid w:val="00790037"/>
    <w:rsid w:val="007D0043"/>
    <w:rsid w:val="007D53B2"/>
    <w:rsid w:val="00815CA6"/>
    <w:rsid w:val="00820F07"/>
    <w:rsid w:val="00821012"/>
    <w:rsid w:val="00883804"/>
    <w:rsid w:val="008B15FD"/>
    <w:rsid w:val="008D14AB"/>
    <w:rsid w:val="008D1E3A"/>
    <w:rsid w:val="008F2E18"/>
    <w:rsid w:val="008F4F15"/>
    <w:rsid w:val="009026B3"/>
    <w:rsid w:val="00912E95"/>
    <w:rsid w:val="00914BA3"/>
    <w:rsid w:val="00924473"/>
    <w:rsid w:val="009329BB"/>
    <w:rsid w:val="00965D09"/>
    <w:rsid w:val="00974332"/>
    <w:rsid w:val="00996C50"/>
    <w:rsid w:val="009C0058"/>
    <w:rsid w:val="009D3CDF"/>
    <w:rsid w:val="009F209A"/>
    <w:rsid w:val="00A145E7"/>
    <w:rsid w:val="00A45027"/>
    <w:rsid w:val="00A47DBE"/>
    <w:rsid w:val="00A77B0C"/>
    <w:rsid w:val="00AA038C"/>
    <w:rsid w:val="00AB6476"/>
    <w:rsid w:val="00AD18B1"/>
    <w:rsid w:val="00AD2D9E"/>
    <w:rsid w:val="00AD53EF"/>
    <w:rsid w:val="00AE4CCB"/>
    <w:rsid w:val="00AF4CA1"/>
    <w:rsid w:val="00B16B80"/>
    <w:rsid w:val="00B47BCA"/>
    <w:rsid w:val="00B5259A"/>
    <w:rsid w:val="00B55B25"/>
    <w:rsid w:val="00B72C38"/>
    <w:rsid w:val="00B90C1F"/>
    <w:rsid w:val="00BA2CBB"/>
    <w:rsid w:val="00BB0BBE"/>
    <w:rsid w:val="00BF4248"/>
    <w:rsid w:val="00BF7B40"/>
    <w:rsid w:val="00CB5F3C"/>
    <w:rsid w:val="00CB727C"/>
    <w:rsid w:val="00CD5C0E"/>
    <w:rsid w:val="00D2751F"/>
    <w:rsid w:val="00D31CDE"/>
    <w:rsid w:val="00D45D72"/>
    <w:rsid w:val="00D46E57"/>
    <w:rsid w:val="00D54970"/>
    <w:rsid w:val="00D63E2F"/>
    <w:rsid w:val="00D6598C"/>
    <w:rsid w:val="00D708A5"/>
    <w:rsid w:val="00D723C2"/>
    <w:rsid w:val="00D753D6"/>
    <w:rsid w:val="00D9130C"/>
    <w:rsid w:val="00DC061A"/>
    <w:rsid w:val="00DD47D5"/>
    <w:rsid w:val="00E23E17"/>
    <w:rsid w:val="00E3768E"/>
    <w:rsid w:val="00E45FD9"/>
    <w:rsid w:val="00E5753D"/>
    <w:rsid w:val="00E604B3"/>
    <w:rsid w:val="00E81E28"/>
    <w:rsid w:val="00EF0C64"/>
    <w:rsid w:val="00F414BE"/>
    <w:rsid w:val="00F63CF5"/>
    <w:rsid w:val="00F71069"/>
    <w:rsid w:val="00F72E18"/>
    <w:rsid w:val="00F86CD6"/>
    <w:rsid w:val="00F906CE"/>
    <w:rsid w:val="00FA0031"/>
    <w:rsid w:val="00FB0113"/>
    <w:rsid w:val="00FB6EA8"/>
    <w:rsid w:val="00FD14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FCE0AC"/>
  <w15:docId w15:val="{3EC197AB-7D30-448F-87A7-6470B8AB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8A5"/>
  </w:style>
  <w:style w:type="paragraph" w:styleId="Footer">
    <w:name w:val="footer"/>
    <w:basedOn w:val="Normal"/>
    <w:link w:val="FooterChar"/>
    <w:uiPriority w:val="99"/>
    <w:unhideWhenUsed/>
    <w:rsid w:val="00D70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8A5"/>
  </w:style>
  <w:style w:type="paragraph" w:styleId="ListParagraph">
    <w:name w:val="List Paragraph"/>
    <w:basedOn w:val="Normal"/>
    <w:uiPriority w:val="34"/>
    <w:qFormat/>
    <w:rsid w:val="00FA0031"/>
    <w:pPr>
      <w:spacing w:after="0" w:line="240" w:lineRule="auto"/>
      <w:ind w:left="720"/>
      <w:contextualSpacing/>
    </w:pPr>
    <w:rPr>
      <w:rFonts w:ascii="Times New Roman" w:hAnsi="Times New Roman" w:cs="Times New Roman"/>
      <w:sz w:val="24"/>
      <w:szCs w:val="24"/>
      <w:lang w:eastAsia="ja-JP"/>
    </w:rPr>
  </w:style>
  <w:style w:type="character" w:styleId="Hyperlink">
    <w:name w:val="Hyperlink"/>
    <w:basedOn w:val="DefaultParagraphFont"/>
    <w:uiPriority w:val="99"/>
    <w:semiHidden/>
    <w:unhideWhenUsed/>
    <w:rsid w:val="00AD53EF"/>
    <w:rPr>
      <w:color w:val="0563C1"/>
      <w:u w:val="single"/>
    </w:rPr>
  </w:style>
  <w:style w:type="paragraph" w:styleId="BalloonText">
    <w:name w:val="Balloon Text"/>
    <w:basedOn w:val="Normal"/>
    <w:link w:val="BalloonTextChar"/>
    <w:uiPriority w:val="99"/>
    <w:semiHidden/>
    <w:unhideWhenUsed/>
    <w:rsid w:val="00E23E1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3E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72E18"/>
    <w:rPr>
      <w:sz w:val="16"/>
      <w:szCs w:val="16"/>
    </w:rPr>
  </w:style>
  <w:style w:type="paragraph" w:styleId="CommentText">
    <w:name w:val="annotation text"/>
    <w:basedOn w:val="Normal"/>
    <w:link w:val="CommentTextChar"/>
    <w:uiPriority w:val="99"/>
    <w:semiHidden/>
    <w:unhideWhenUsed/>
    <w:rsid w:val="00F72E18"/>
    <w:pPr>
      <w:spacing w:line="240" w:lineRule="auto"/>
    </w:pPr>
    <w:rPr>
      <w:sz w:val="20"/>
      <w:szCs w:val="20"/>
    </w:rPr>
  </w:style>
  <w:style w:type="character" w:customStyle="1" w:styleId="CommentTextChar">
    <w:name w:val="Comment Text Char"/>
    <w:basedOn w:val="DefaultParagraphFont"/>
    <w:link w:val="CommentText"/>
    <w:uiPriority w:val="99"/>
    <w:semiHidden/>
    <w:rsid w:val="00F72E18"/>
    <w:rPr>
      <w:sz w:val="20"/>
      <w:szCs w:val="20"/>
    </w:rPr>
  </w:style>
  <w:style w:type="paragraph" w:styleId="CommentSubject">
    <w:name w:val="annotation subject"/>
    <w:basedOn w:val="CommentText"/>
    <w:next w:val="CommentText"/>
    <w:link w:val="CommentSubjectChar"/>
    <w:uiPriority w:val="99"/>
    <w:semiHidden/>
    <w:unhideWhenUsed/>
    <w:rsid w:val="00F72E18"/>
    <w:rPr>
      <w:b/>
      <w:bCs/>
    </w:rPr>
  </w:style>
  <w:style w:type="character" w:customStyle="1" w:styleId="CommentSubjectChar">
    <w:name w:val="Comment Subject Char"/>
    <w:basedOn w:val="CommentTextChar"/>
    <w:link w:val="CommentSubject"/>
    <w:uiPriority w:val="99"/>
    <w:semiHidden/>
    <w:rsid w:val="00F72E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90700">
      <w:bodyDiv w:val="1"/>
      <w:marLeft w:val="0"/>
      <w:marRight w:val="0"/>
      <w:marTop w:val="0"/>
      <w:marBottom w:val="0"/>
      <w:divBdr>
        <w:top w:val="none" w:sz="0" w:space="0" w:color="auto"/>
        <w:left w:val="none" w:sz="0" w:space="0" w:color="auto"/>
        <w:bottom w:val="none" w:sz="0" w:space="0" w:color="auto"/>
        <w:right w:val="none" w:sz="0" w:space="0" w:color="auto"/>
      </w:divBdr>
    </w:div>
    <w:div w:id="775255505">
      <w:bodyDiv w:val="1"/>
      <w:marLeft w:val="0"/>
      <w:marRight w:val="0"/>
      <w:marTop w:val="0"/>
      <w:marBottom w:val="0"/>
      <w:divBdr>
        <w:top w:val="none" w:sz="0" w:space="0" w:color="auto"/>
        <w:left w:val="none" w:sz="0" w:space="0" w:color="auto"/>
        <w:bottom w:val="none" w:sz="0" w:space="0" w:color="auto"/>
        <w:right w:val="none" w:sz="0" w:space="0" w:color="auto"/>
      </w:divBdr>
    </w:div>
    <w:div w:id="17893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touchleban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uch.com.lb"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touchlebanon" TargetMode="External"/><Relationship Id="rId5" Type="http://schemas.openxmlformats.org/officeDocument/2006/relationships/footnotes" Target="footnotes.xml"/><Relationship Id="rId10" Type="http://schemas.openxmlformats.org/officeDocument/2006/relationships/hyperlink" Target="http://www.instagram.com/touchlebanon" TargetMode="External"/><Relationship Id="rId4" Type="http://schemas.openxmlformats.org/officeDocument/2006/relationships/webSettings" Target="webSettings.xml"/><Relationship Id="rId9" Type="http://schemas.openxmlformats.org/officeDocument/2006/relationships/hyperlink" Target="http://www.twitter.com/touchleban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Haddad</dc:creator>
  <cp:lastModifiedBy>Ghada Barakat</cp:lastModifiedBy>
  <cp:revision>3</cp:revision>
  <cp:lastPrinted>2018-05-31T11:28:00Z</cp:lastPrinted>
  <dcterms:created xsi:type="dcterms:W3CDTF">2018-06-19T10:26:00Z</dcterms:created>
  <dcterms:modified xsi:type="dcterms:W3CDTF">2018-06-19T10:59:00Z</dcterms:modified>
</cp:coreProperties>
</file>