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3EA3A" w14:textId="77777777" w:rsidR="00A1705F" w:rsidRDefault="00A1705F" w:rsidP="00A1705F">
      <w:pPr>
        <w:rPr>
          <w:rFonts w:hint="cs"/>
          <w:b/>
          <w:bCs/>
          <w:sz w:val="24"/>
          <w:szCs w:val="24"/>
          <w:rtl/>
          <w:lang w:bidi="ar-LB"/>
        </w:rPr>
      </w:pPr>
    </w:p>
    <w:p w14:paraId="498D84BE" w14:textId="77777777" w:rsidR="00A1705F" w:rsidRDefault="00A1705F" w:rsidP="00A1705F">
      <w:pPr>
        <w:rPr>
          <w:b/>
          <w:bCs/>
          <w:sz w:val="24"/>
          <w:szCs w:val="24"/>
        </w:rPr>
      </w:pPr>
    </w:p>
    <w:p w14:paraId="552A4669" w14:textId="77777777" w:rsidR="00A1705F" w:rsidRDefault="00A1705F" w:rsidP="00A1705F">
      <w:pPr>
        <w:rPr>
          <w:b/>
          <w:bCs/>
          <w:sz w:val="24"/>
          <w:szCs w:val="24"/>
        </w:rPr>
      </w:pPr>
    </w:p>
    <w:p w14:paraId="51DC1EBB" w14:textId="77777777" w:rsidR="00A1705F" w:rsidRDefault="00A1705F" w:rsidP="00A1705F">
      <w:pPr>
        <w:rPr>
          <w:b/>
          <w:bCs/>
          <w:sz w:val="24"/>
          <w:szCs w:val="24"/>
        </w:rPr>
      </w:pPr>
    </w:p>
    <w:p w14:paraId="5D268B87" w14:textId="2A8DDAA1" w:rsidR="000B01D6" w:rsidRPr="000B01D6" w:rsidRDefault="000B01D6" w:rsidP="000B01D6">
      <w:pPr>
        <w:jc w:val="center"/>
        <w:rPr>
          <w:rFonts w:ascii="Times New Roman" w:eastAsia="Times New Roman" w:hAnsi="Times New Roman"/>
          <w:sz w:val="24"/>
          <w:szCs w:val="24"/>
        </w:rPr>
      </w:pPr>
      <w:r>
        <w:rPr>
          <w:rFonts w:hint="cs"/>
          <w:b/>
          <w:bCs/>
          <w:sz w:val="44"/>
          <w:szCs w:val="44"/>
          <w:rtl/>
          <w:lang w:bidi="ar-LB"/>
        </w:rPr>
        <w:t>تاتش تحصد</w:t>
      </w:r>
      <w:r w:rsidR="001E56DC">
        <w:rPr>
          <w:rFonts w:hint="cs"/>
          <w:b/>
          <w:bCs/>
          <w:sz w:val="44"/>
          <w:szCs w:val="44"/>
          <w:rtl/>
          <w:lang w:bidi="ar-LB"/>
        </w:rPr>
        <w:t xml:space="preserve"> جائزتي</w:t>
      </w:r>
      <w:r w:rsidRPr="000B01D6">
        <w:rPr>
          <w:rFonts w:hint="cs"/>
          <w:b/>
          <w:bCs/>
          <w:sz w:val="44"/>
          <w:szCs w:val="44"/>
          <w:rtl/>
          <w:lang w:bidi="ar-LB"/>
        </w:rPr>
        <w:t>ن في</w:t>
      </w:r>
      <w:r w:rsidRPr="000B01D6">
        <w:rPr>
          <w:rFonts w:ascii="Times New Roman" w:eastAsia="Times New Roman" w:hAnsi="Times New Roman"/>
          <w:b/>
          <w:bCs/>
          <w:sz w:val="24"/>
          <w:szCs w:val="24"/>
          <w:rtl/>
        </w:rPr>
        <w:t xml:space="preserve"> </w:t>
      </w:r>
      <w:r w:rsidRPr="000B01D6">
        <w:rPr>
          <w:b/>
          <w:bCs/>
          <w:sz w:val="44"/>
          <w:szCs w:val="44"/>
          <w:rtl/>
          <w:lang w:bidi="ar-LB"/>
        </w:rPr>
        <w:t>منتدى</w:t>
      </w:r>
      <w:r>
        <w:rPr>
          <w:rFonts w:hint="cs"/>
          <w:b/>
          <w:bCs/>
          <w:sz w:val="44"/>
          <w:szCs w:val="44"/>
          <w:rtl/>
          <w:lang w:bidi="ar-LB"/>
        </w:rPr>
        <w:t xml:space="preserve"> </w:t>
      </w:r>
      <w:r w:rsidRPr="000B01D6">
        <w:rPr>
          <w:b/>
          <w:bCs/>
          <w:sz w:val="44"/>
          <w:szCs w:val="44"/>
          <w:rtl/>
          <w:lang w:bidi="ar-LB"/>
        </w:rPr>
        <w:t>غلوبل تليكومز للإبتكار</w:t>
      </w:r>
      <w:r>
        <w:rPr>
          <w:rFonts w:hint="cs"/>
          <w:b/>
          <w:bCs/>
          <w:sz w:val="44"/>
          <w:szCs w:val="44"/>
          <w:rtl/>
          <w:lang w:bidi="ar-LB"/>
        </w:rPr>
        <w:t xml:space="preserve"> في لندن</w:t>
      </w:r>
    </w:p>
    <w:p w14:paraId="36389A90" w14:textId="4E43AC2D" w:rsidR="000B01D6" w:rsidRPr="006863AE" w:rsidRDefault="000B01D6" w:rsidP="006863AE">
      <w:pPr>
        <w:pStyle w:val="NoSpacing"/>
        <w:jc w:val="center"/>
        <w:rPr>
          <w:b/>
          <w:bCs/>
          <w:i/>
          <w:iCs/>
          <w:sz w:val="44"/>
          <w:szCs w:val="44"/>
          <w:rtl/>
          <w:lang w:bidi="ar-LB"/>
        </w:rPr>
      </w:pPr>
      <w:r>
        <w:rPr>
          <w:rFonts w:hint="cs"/>
          <w:b/>
          <w:bCs/>
          <w:i/>
          <w:iCs/>
          <w:sz w:val="44"/>
          <w:szCs w:val="44"/>
          <w:rtl/>
          <w:lang w:bidi="ar-LB"/>
        </w:rPr>
        <w:t xml:space="preserve"> </w:t>
      </w:r>
    </w:p>
    <w:p w14:paraId="104AF824" w14:textId="6AC64934" w:rsidR="0051284D" w:rsidRDefault="00496634" w:rsidP="001E56DC">
      <w:pPr>
        <w:bidi/>
        <w:jc w:val="both"/>
        <w:rPr>
          <w:rFonts w:ascii="Simplified Arabic" w:hAnsi="Simplified Arabic" w:cs="Simplified Arabic"/>
          <w:sz w:val="28"/>
          <w:szCs w:val="28"/>
          <w:rtl/>
          <w:lang w:bidi="ar-KW"/>
        </w:rPr>
      </w:pPr>
      <w:r>
        <w:rPr>
          <w:rFonts w:ascii="Simplified Arabic" w:hAnsi="Simplified Arabic" w:cs="Simplified Arabic" w:hint="cs"/>
          <w:b/>
          <w:bCs/>
          <w:sz w:val="28"/>
          <w:szCs w:val="28"/>
          <w:rtl/>
          <w:lang w:bidi="ar-LB"/>
        </w:rPr>
        <w:t xml:space="preserve">بيروت 7 حزيران، 2016: </w:t>
      </w:r>
      <w:r>
        <w:rPr>
          <w:rFonts w:ascii="Simplified Arabic" w:hAnsi="Simplified Arabic" w:cs="Simplified Arabic" w:hint="cs"/>
          <w:sz w:val="28"/>
          <w:szCs w:val="28"/>
          <w:rtl/>
          <w:lang w:bidi="ar-LB"/>
        </w:rPr>
        <w:t>حصدت</w:t>
      </w:r>
      <w:r w:rsidRPr="00496634">
        <w:rPr>
          <w:rFonts w:ascii="Simplified Arabic" w:hAnsi="Simplified Arabic" w:cs="Simplified Arabic" w:hint="cs"/>
          <w:sz w:val="28"/>
          <w:szCs w:val="28"/>
          <w:rtl/>
          <w:lang w:bidi="ar-LB"/>
        </w:rPr>
        <w:t xml:space="preserve"> </w:t>
      </w:r>
      <w:r w:rsidRPr="005229EE">
        <w:rPr>
          <w:rFonts w:ascii="Simplified Arabic" w:hAnsi="Simplified Arabic" w:cs="Simplified Arabic"/>
          <w:sz w:val="28"/>
          <w:szCs w:val="28"/>
          <w:rtl/>
          <w:lang w:bidi="ar-LB"/>
        </w:rPr>
        <w:t>تاتش شركة الإتصالات والبيانات المتن</w:t>
      </w:r>
      <w:r w:rsidR="001E56DC">
        <w:rPr>
          <w:rFonts w:ascii="Simplified Arabic" w:hAnsi="Simplified Arabic" w:cs="Simplified Arabic"/>
          <w:sz w:val="28"/>
          <w:szCs w:val="28"/>
          <w:rtl/>
          <w:lang w:bidi="ar-LB"/>
        </w:rPr>
        <w:t>قلة في لبنان، بإدارة مجموعة زين</w:t>
      </w:r>
      <w:r w:rsidR="001E56DC">
        <w:rPr>
          <w:rFonts w:ascii="Simplified Arabic" w:hAnsi="Simplified Arabic" w:cs="Simplified Arabic" w:hint="cs"/>
          <w:sz w:val="28"/>
          <w:szCs w:val="28"/>
          <w:rtl/>
          <w:lang w:bidi="ar-LB"/>
        </w:rPr>
        <w:t>،</w:t>
      </w:r>
      <w:r w:rsidR="001E56DC">
        <w:rPr>
          <w:rFonts w:ascii="Simplified Arabic" w:hAnsi="Simplified Arabic" w:cs="Simplified Arabic" w:hint="cs"/>
          <w:sz w:val="28"/>
          <w:szCs w:val="28"/>
          <w:rtl/>
          <w:lang w:bidi="ar-KW"/>
        </w:rPr>
        <w:t xml:space="preserve"> جائزتي</w:t>
      </w:r>
      <w:r>
        <w:rPr>
          <w:rFonts w:ascii="Simplified Arabic" w:hAnsi="Simplified Arabic" w:cs="Simplified Arabic" w:hint="cs"/>
          <w:sz w:val="28"/>
          <w:szCs w:val="28"/>
          <w:rtl/>
          <w:lang w:bidi="ar-KW"/>
        </w:rPr>
        <w:t xml:space="preserve">ن في الحفل السنوي </w:t>
      </w:r>
      <w:r w:rsidRPr="00496634">
        <w:rPr>
          <w:rFonts w:ascii="Simplified Arabic" w:hAnsi="Simplified Arabic" w:cs="Simplified Arabic"/>
          <w:sz w:val="28"/>
          <w:szCs w:val="28"/>
          <w:rtl/>
          <w:lang w:bidi="ar-KW"/>
        </w:rPr>
        <w:t>لتوزيع جوائز مجلة غلوبل تليكومز بيزنس العال</w:t>
      </w:r>
      <w:r>
        <w:rPr>
          <w:rFonts w:ascii="Simplified Arabic" w:hAnsi="Simplified Arabic" w:cs="Simplified Arabic"/>
          <w:sz w:val="28"/>
          <w:szCs w:val="28"/>
          <w:rtl/>
          <w:lang w:bidi="ar-KW"/>
        </w:rPr>
        <w:t xml:space="preserve">مية عن العام 2016، والذي </w:t>
      </w:r>
      <w:r>
        <w:rPr>
          <w:rFonts w:ascii="Simplified Arabic" w:hAnsi="Simplified Arabic" w:cs="Simplified Arabic" w:hint="cs"/>
          <w:sz w:val="28"/>
          <w:szCs w:val="28"/>
          <w:rtl/>
          <w:lang w:bidi="ar-KW"/>
        </w:rPr>
        <w:t>أقيم في</w:t>
      </w:r>
      <w:r>
        <w:rPr>
          <w:rFonts w:ascii="Simplified Arabic" w:hAnsi="Simplified Arabic" w:cs="Simplified Arabic"/>
          <w:sz w:val="28"/>
          <w:szCs w:val="28"/>
          <w:rtl/>
          <w:lang w:bidi="ar-KW"/>
        </w:rPr>
        <w:t xml:space="preserve"> لندن</w:t>
      </w:r>
      <w:r w:rsidR="0051284D">
        <w:rPr>
          <w:rFonts w:ascii="Simplified Arabic" w:hAnsi="Simplified Arabic" w:cs="Simplified Arabic" w:hint="cs"/>
          <w:sz w:val="28"/>
          <w:szCs w:val="28"/>
          <w:rtl/>
          <w:lang w:bidi="ar-KW"/>
        </w:rPr>
        <w:t xml:space="preserve"> في 24 أيار المنصرم، بالتزامن مع </w:t>
      </w:r>
      <w:r>
        <w:rPr>
          <w:rFonts w:ascii="Simplified Arabic" w:hAnsi="Simplified Arabic" w:cs="Simplified Arabic" w:hint="cs"/>
          <w:sz w:val="28"/>
          <w:szCs w:val="28"/>
          <w:rtl/>
          <w:lang w:bidi="ar-KW"/>
        </w:rPr>
        <w:t xml:space="preserve">إنعقاد </w:t>
      </w:r>
      <w:r w:rsidRPr="00496634">
        <w:rPr>
          <w:rFonts w:ascii="Simplified Arabic" w:hAnsi="Simplified Arabic" w:cs="Simplified Arabic"/>
          <w:sz w:val="28"/>
          <w:szCs w:val="28"/>
          <w:lang w:bidi="ar-KW"/>
        </w:rPr>
        <w:t>"</w:t>
      </w:r>
      <w:r w:rsidRPr="00496634">
        <w:rPr>
          <w:rFonts w:ascii="Simplified Arabic" w:hAnsi="Simplified Arabic" w:cs="Simplified Arabic"/>
          <w:sz w:val="28"/>
          <w:szCs w:val="28"/>
          <w:rtl/>
          <w:lang w:bidi="ar-KW"/>
        </w:rPr>
        <w:t xml:space="preserve">قمة </w:t>
      </w:r>
      <w:r w:rsidR="0051284D">
        <w:rPr>
          <w:rFonts w:ascii="Simplified Arabic" w:hAnsi="Simplified Arabic" w:cs="Simplified Arabic"/>
          <w:sz w:val="28"/>
          <w:szCs w:val="28"/>
          <w:rtl/>
          <w:lang w:bidi="ar-KW"/>
        </w:rPr>
        <w:t>الابتكار"</w:t>
      </w:r>
      <w:r w:rsidR="0051284D">
        <w:rPr>
          <w:rFonts w:ascii="Simplified Arabic" w:hAnsi="Simplified Arabic" w:cs="Simplified Arabic" w:hint="cs"/>
          <w:sz w:val="28"/>
          <w:szCs w:val="28"/>
          <w:rtl/>
          <w:lang w:bidi="ar-KW"/>
        </w:rPr>
        <w:t xml:space="preserve"> بحضور</w:t>
      </w:r>
      <w:r>
        <w:rPr>
          <w:rFonts w:ascii="Simplified Arabic" w:hAnsi="Simplified Arabic" w:cs="Simplified Arabic" w:hint="cs"/>
          <w:sz w:val="28"/>
          <w:szCs w:val="28"/>
          <w:rtl/>
          <w:lang w:bidi="ar-KW"/>
        </w:rPr>
        <w:t xml:space="preserve"> أكثر من </w:t>
      </w:r>
      <w:r w:rsidR="0051284D">
        <w:rPr>
          <w:rFonts w:ascii="Simplified Arabic" w:hAnsi="Simplified Arabic" w:cs="Simplified Arabic" w:hint="cs"/>
          <w:sz w:val="28"/>
          <w:szCs w:val="28"/>
          <w:rtl/>
          <w:lang w:bidi="ar-KW"/>
        </w:rPr>
        <w:t xml:space="preserve">300 من </w:t>
      </w:r>
      <w:r w:rsidR="0051284D" w:rsidRPr="0051284D">
        <w:rPr>
          <w:rFonts w:ascii="Simplified Arabic" w:hAnsi="Simplified Arabic" w:cs="Simplified Arabic"/>
          <w:sz w:val="28"/>
          <w:szCs w:val="28"/>
          <w:rtl/>
          <w:lang w:bidi="ar-KW"/>
        </w:rPr>
        <w:t>مسؤولي وقيادات شركات الاتصالات المتن</w:t>
      </w:r>
      <w:r w:rsidR="0051284D">
        <w:rPr>
          <w:rFonts w:ascii="Simplified Arabic" w:hAnsi="Simplified Arabic" w:cs="Simplified Arabic"/>
          <w:sz w:val="28"/>
          <w:szCs w:val="28"/>
          <w:rtl/>
          <w:lang w:bidi="ar-KW"/>
        </w:rPr>
        <w:t>قلة وتكنولوجيا المعلومات</w:t>
      </w:r>
      <w:r w:rsidR="0051284D">
        <w:rPr>
          <w:rFonts w:ascii="Simplified Arabic" w:hAnsi="Simplified Arabic" w:cs="Simplified Arabic" w:hint="cs"/>
          <w:sz w:val="28"/>
          <w:szCs w:val="28"/>
          <w:rtl/>
          <w:lang w:bidi="ar-KW"/>
        </w:rPr>
        <w:t xml:space="preserve">، فكانت مناسبة </w:t>
      </w:r>
      <w:r w:rsidR="006863AE">
        <w:rPr>
          <w:rFonts w:ascii="Simplified Arabic" w:hAnsi="Simplified Arabic" w:cs="Simplified Arabic" w:hint="cs"/>
          <w:sz w:val="28"/>
          <w:szCs w:val="28"/>
          <w:rtl/>
          <w:lang w:bidi="ar-KW"/>
        </w:rPr>
        <w:t>للإح</w:t>
      </w:r>
      <w:r w:rsidR="0051284D">
        <w:rPr>
          <w:rFonts w:ascii="Simplified Arabic" w:hAnsi="Simplified Arabic" w:cs="Simplified Arabic" w:hint="cs"/>
          <w:sz w:val="28"/>
          <w:szCs w:val="28"/>
          <w:rtl/>
          <w:lang w:bidi="ar-KW"/>
        </w:rPr>
        <w:t xml:space="preserve">تفال </w:t>
      </w:r>
      <w:r w:rsidR="006863AE">
        <w:rPr>
          <w:rFonts w:ascii="Simplified Arabic" w:hAnsi="Simplified Arabic" w:cs="Simplified Arabic" w:hint="cs"/>
          <w:sz w:val="28"/>
          <w:szCs w:val="28"/>
          <w:rtl/>
          <w:lang w:bidi="ar-KW"/>
        </w:rPr>
        <w:t>بالشراكة والتعاون القائم بين مشغلي</w:t>
      </w:r>
      <w:r w:rsidR="0051284D">
        <w:rPr>
          <w:rFonts w:ascii="Simplified Arabic" w:hAnsi="Simplified Arabic" w:cs="Simplified Arabic" w:hint="cs"/>
          <w:sz w:val="28"/>
          <w:szCs w:val="28"/>
          <w:rtl/>
          <w:lang w:bidi="ar-KW"/>
        </w:rPr>
        <w:t xml:space="preserve"> ومزودي الاتصالات حول العالم. </w:t>
      </w:r>
    </w:p>
    <w:p w14:paraId="4D1CB758" w14:textId="5C1A68D4" w:rsidR="004750B0" w:rsidRDefault="0051284D" w:rsidP="007C252B">
      <w:pPr>
        <w:bidi/>
        <w:spacing w:before="100" w:beforeAutospacing="1" w:after="100" w:afterAutospacing="1"/>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 xml:space="preserve">كُرّمت تاتش مرتين خلال الحفل وذلك لإبتكاراتها في مجال خدمة المستهلك. الجائزة الأولى جاءت تقديراً </w:t>
      </w:r>
      <w:r w:rsidR="004750B0">
        <w:rPr>
          <w:rFonts w:ascii="Simplified Arabic" w:hAnsi="Simplified Arabic" w:cs="Simplified Arabic" w:hint="cs"/>
          <w:sz w:val="28"/>
          <w:szCs w:val="28"/>
          <w:rtl/>
          <w:lang w:bidi="ar-KW"/>
        </w:rPr>
        <w:t xml:space="preserve">لإستراتيجيتها الرامية الى إشراك عملائها لإستخدام الأجهزة القابلة للإرتداء من خلال تطبيق تاتش لمنصة </w:t>
      </w:r>
      <w:r w:rsidR="004750B0" w:rsidRPr="0051284D">
        <w:rPr>
          <w:rFonts w:ascii="Simplified Arabic" w:hAnsi="Simplified Arabic" w:cs="Simplified Arabic"/>
          <w:sz w:val="28"/>
          <w:szCs w:val="28"/>
          <w:lang w:bidi="ar-KW"/>
        </w:rPr>
        <w:t>Apple watch</w:t>
      </w:r>
      <w:r w:rsidR="004750B0" w:rsidRPr="004750B0">
        <w:rPr>
          <w:rFonts w:ascii="Simplified Arabic" w:hAnsi="Simplified Arabic" w:cs="Simplified Arabic" w:hint="cs"/>
          <w:sz w:val="28"/>
          <w:szCs w:val="28"/>
          <w:rtl/>
          <w:lang w:bidi="ar-KW"/>
        </w:rPr>
        <w:t>. هذا التطبيق الذي طو</w:t>
      </w:r>
      <w:r w:rsidR="006863AE">
        <w:rPr>
          <w:rFonts w:ascii="Simplified Arabic" w:hAnsi="Simplified Arabic" w:cs="Simplified Arabic" w:hint="cs"/>
          <w:sz w:val="28"/>
          <w:szCs w:val="28"/>
          <w:rtl/>
          <w:lang w:bidi="ar-KW"/>
        </w:rPr>
        <w:t>ّ</w:t>
      </w:r>
      <w:r w:rsidR="004750B0" w:rsidRPr="004750B0">
        <w:rPr>
          <w:rFonts w:ascii="Simplified Arabic" w:hAnsi="Simplified Arabic" w:cs="Simplified Arabic" w:hint="cs"/>
          <w:sz w:val="28"/>
          <w:szCs w:val="28"/>
          <w:rtl/>
          <w:lang w:bidi="ar-KW"/>
        </w:rPr>
        <w:t xml:space="preserve">رته </w:t>
      </w:r>
      <w:r w:rsidR="007C252B">
        <w:rPr>
          <w:rFonts w:ascii="Simplified Arabic" w:hAnsi="Simplified Arabic" w:cs="Simplified Arabic"/>
          <w:sz w:val="28"/>
          <w:szCs w:val="28"/>
          <w:rtl/>
          <w:lang w:bidi="ar-KW"/>
        </w:rPr>
        <w:t xml:space="preserve">شركة </w:t>
      </w:r>
      <w:r w:rsidR="007C252B">
        <w:rPr>
          <w:rFonts w:ascii="Simplified Arabic" w:hAnsi="Simplified Arabic" w:cs="Simplified Arabic"/>
          <w:sz w:val="28"/>
          <w:szCs w:val="28"/>
          <w:lang w:bidi="ar-KW"/>
        </w:rPr>
        <w:t>FOO</w:t>
      </w:r>
      <w:r w:rsidR="007C252B">
        <w:rPr>
          <w:rFonts w:ascii="Simplified Arabic" w:hAnsi="Simplified Arabic" w:cs="Simplified Arabic" w:hint="cs"/>
          <w:sz w:val="28"/>
          <w:szCs w:val="28"/>
          <w:rtl/>
          <w:lang w:bidi="ar-LB"/>
        </w:rPr>
        <w:t xml:space="preserve">، </w:t>
      </w:r>
      <w:r w:rsidR="004750B0" w:rsidRPr="004750B0">
        <w:rPr>
          <w:rFonts w:ascii="Simplified Arabic" w:hAnsi="Simplified Arabic" w:cs="Simplified Arabic"/>
          <w:sz w:val="28"/>
          <w:szCs w:val="28"/>
          <w:rtl/>
          <w:lang w:bidi="ar-KW"/>
        </w:rPr>
        <w:t xml:space="preserve"> ي</w:t>
      </w:r>
      <w:r w:rsidR="004750B0" w:rsidRPr="004750B0">
        <w:rPr>
          <w:rFonts w:ascii="Simplified Arabic" w:hAnsi="Simplified Arabic" w:cs="Simplified Arabic" w:hint="cs"/>
          <w:sz w:val="28"/>
          <w:szCs w:val="28"/>
          <w:rtl/>
          <w:lang w:bidi="ar-KW"/>
        </w:rPr>
        <w:t xml:space="preserve">تيح الفرصة للعملاء للتحقق من </w:t>
      </w:r>
      <w:r w:rsidR="004750B0" w:rsidRPr="0051284D">
        <w:rPr>
          <w:rFonts w:ascii="Simplified Arabic" w:hAnsi="Simplified Arabic" w:cs="Simplified Arabic"/>
          <w:sz w:val="28"/>
          <w:szCs w:val="28"/>
          <w:rtl/>
          <w:lang w:bidi="ar-KW"/>
        </w:rPr>
        <w:t>أرصدة خطوطهم ومدة صلاحية ال</w:t>
      </w:r>
      <w:r w:rsidR="004750B0" w:rsidRPr="004750B0">
        <w:rPr>
          <w:rFonts w:ascii="Simplified Arabic" w:hAnsi="Simplified Arabic" w:cs="Simplified Arabic"/>
          <w:sz w:val="28"/>
          <w:szCs w:val="28"/>
          <w:rtl/>
          <w:lang w:bidi="ar-KW"/>
        </w:rPr>
        <w:t xml:space="preserve">رصيد، بالإضافة إلى </w:t>
      </w:r>
      <w:r w:rsidR="004750B0" w:rsidRPr="004750B0">
        <w:rPr>
          <w:rFonts w:ascii="Simplified Arabic" w:hAnsi="Simplified Arabic" w:cs="Simplified Arabic" w:hint="cs"/>
          <w:sz w:val="28"/>
          <w:szCs w:val="28"/>
          <w:rtl/>
          <w:lang w:bidi="ar-KW"/>
        </w:rPr>
        <w:t>عدد من الباقات</w:t>
      </w:r>
      <w:r w:rsidR="004750B0" w:rsidRPr="0051284D">
        <w:rPr>
          <w:rFonts w:ascii="Simplified Arabic" w:hAnsi="Simplified Arabic" w:cs="Simplified Arabic"/>
          <w:sz w:val="28"/>
          <w:szCs w:val="28"/>
          <w:rtl/>
          <w:lang w:bidi="ar-KW"/>
        </w:rPr>
        <w:t xml:space="preserve"> (صوت ورسائل نصية قصيرة و/أو بيانات)، سواء حسب الطلب أو آنياً</w:t>
      </w:r>
      <w:r w:rsidR="004750B0" w:rsidRPr="0051284D">
        <w:rPr>
          <w:rFonts w:ascii="Simplified Arabic" w:hAnsi="Simplified Arabic" w:cs="Simplified Arabic"/>
          <w:sz w:val="28"/>
          <w:szCs w:val="28"/>
          <w:lang w:bidi="ar-KW"/>
        </w:rPr>
        <w:t>.</w:t>
      </w:r>
    </w:p>
    <w:p w14:paraId="711FF3EB" w14:textId="606526D1" w:rsidR="0051284D" w:rsidRPr="00A06D29" w:rsidRDefault="004750B0" w:rsidP="00664C04">
      <w:pPr>
        <w:bidi/>
        <w:spacing w:before="100" w:beforeAutospacing="1" w:after="100" w:afterAutospacing="1"/>
        <w:jc w:val="both"/>
        <w:rPr>
          <w:rFonts w:ascii="Simplified Arabic" w:hAnsi="Simplified Arabic" w:cs="Simplified Arabic"/>
          <w:sz w:val="28"/>
          <w:szCs w:val="28"/>
          <w:rtl/>
          <w:lang w:bidi="ar-KW"/>
        </w:rPr>
      </w:pPr>
      <w:r w:rsidRPr="0051284D">
        <w:rPr>
          <w:rFonts w:ascii="Simplified Arabic" w:hAnsi="Simplified Arabic" w:cs="Simplified Arabic"/>
          <w:sz w:val="28"/>
          <w:szCs w:val="28"/>
          <w:rtl/>
          <w:lang w:bidi="ar-KW"/>
        </w:rPr>
        <w:t xml:space="preserve">يذكر أن هذا التطبيق يستند </w:t>
      </w:r>
      <w:r w:rsidRPr="004750B0">
        <w:rPr>
          <w:rFonts w:ascii="Simplified Arabic" w:hAnsi="Simplified Arabic" w:cs="Simplified Arabic"/>
          <w:sz w:val="28"/>
          <w:szCs w:val="28"/>
          <w:rtl/>
          <w:lang w:bidi="ar-KW"/>
        </w:rPr>
        <w:t>إلى ال</w:t>
      </w:r>
      <w:r w:rsidRPr="004750B0">
        <w:rPr>
          <w:rFonts w:ascii="Simplified Arabic" w:hAnsi="Simplified Arabic" w:cs="Simplified Arabic" w:hint="cs"/>
          <w:sz w:val="28"/>
          <w:szCs w:val="28"/>
          <w:rtl/>
          <w:lang w:bidi="ar-KW"/>
        </w:rPr>
        <w:t>نجاح الكبير</w:t>
      </w:r>
      <w:r w:rsidR="00A06D29">
        <w:rPr>
          <w:rFonts w:ascii="Simplified Arabic" w:hAnsi="Simplified Arabic" w:cs="Simplified Arabic" w:hint="cs"/>
          <w:sz w:val="28"/>
          <w:szCs w:val="28"/>
          <w:rtl/>
          <w:lang w:bidi="ar-KW"/>
        </w:rPr>
        <w:t xml:space="preserve"> ل</w:t>
      </w:r>
      <w:r w:rsidR="00414A10">
        <w:rPr>
          <w:rFonts w:ascii="Simplified Arabic" w:hAnsi="Simplified Arabic" w:cs="Simplified Arabic" w:hint="cs"/>
          <w:sz w:val="28"/>
          <w:szCs w:val="28"/>
          <w:rtl/>
          <w:lang w:bidi="ar-KW"/>
        </w:rPr>
        <w:t>تطبيق تاتش الخاص</w:t>
      </w:r>
      <w:r w:rsidR="00664C04">
        <w:rPr>
          <w:rFonts w:ascii="Simplified Arabic" w:hAnsi="Simplified Arabic" w:cs="Simplified Arabic" w:hint="cs"/>
          <w:sz w:val="28"/>
          <w:szCs w:val="28"/>
          <w:rtl/>
          <w:lang w:bidi="ar-KW"/>
        </w:rPr>
        <w:t xml:space="preserve"> بالهواتف ال</w:t>
      </w:r>
      <w:r w:rsidR="00664C04">
        <w:rPr>
          <w:rFonts w:ascii="Simplified Arabic" w:hAnsi="Simplified Arabic" w:cs="Simplified Arabic" w:hint="cs"/>
          <w:sz w:val="28"/>
          <w:szCs w:val="28"/>
          <w:rtl/>
          <w:lang w:bidi="ar-LB"/>
        </w:rPr>
        <w:t>خليوية</w:t>
      </w:r>
      <w:r>
        <w:rPr>
          <w:rFonts w:ascii="Simplified Arabic" w:hAnsi="Simplified Arabic" w:cs="Simplified Arabic" w:hint="cs"/>
          <w:sz w:val="28"/>
          <w:szCs w:val="28"/>
          <w:rtl/>
          <w:lang w:bidi="ar-KW"/>
        </w:rPr>
        <w:t xml:space="preserve"> و</w:t>
      </w:r>
      <w:r w:rsidR="00414A10">
        <w:rPr>
          <w:rFonts w:ascii="Simplified Arabic" w:hAnsi="Simplified Arabic" w:cs="Simplified Arabic" w:hint="cs"/>
          <w:sz w:val="28"/>
          <w:szCs w:val="28"/>
          <w:rtl/>
          <w:lang w:bidi="ar-KW"/>
        </w:rPr>
        <w:t>الذي حقق</w:t>
      </w:r>
      <w:r w:rsidRPr="004750B0">
        <w:rPr>
          <w:rFonts w:ascii="Simplified Arabic" w:hAnsi="Simplified Arabic" w:cs="Simplified Arabic" w:hint="cs"/>
          <w:sz w:val="28"/>
          <w:szCs w:val="28"/>
          <w:rtl/>
          <w:lang w:bidi="ar-KW"/>
        </w:rPr>
        <w:t xml:space="preserve"> </w:t>
      </w:r>
      <w:r w:rsidRPr="0051284D">
        <w:rPr>
          <w:rFonts w:ascii="Simplified Arabic" w:hAnsi="Simplified Arabic" w:cs="Simplified Arabic"/>
          <w:sz w:val="28"/>
          <w:szCs w:val="28"/>
          <w:rtl/>
          <w:lang w:bidi="ar-KW"/>
        </w:rPr>
        <w:t>أكثر من 850,000 تنزيل</w:t>
      </w:r>
      <w:r w:rsidR="00414A10">
        <w:rPr>
          <w:rFonts w:ascii="Simplified Arabic" w:hAnsi="Simplified Arabic" w:cs="Simplified Arabic" w:hint="cs"/>
          <w:sz w:val="28"/>
          <w:szCs w:val="28"/>
          <w:rtl/>
          <w:lang w:bidi="ar-KW"/>
        </w:rPr>
        <w:t>، ولقي</w:t>
      </w:r>
      <w:r>
        <w:rPr>
          <w:rFonts w:ascii="Simplified Arabic" w:hAnsi="Simplified Arabic" w:cs="Simplified Arabic" w:hint="cs"/>
          <w:sz w:val="28"/>
          <w:szCs w:val="28"/>
          <w:rtl/>
          <w:lang w:bidi="ar-KW"/>
        </w:rPr>
        <w:t xml:space="preserve"> إستحسان العملاء وتصد</w:t>
      </w:r>
      <w:r w:rsidR="006863AE">
        <w:rPr>
          <w:rFonts w:ascii="Simplified Arabic" w:hAnsi="Simplified Arabic" w:cs="Simplified Arabic" w:hint="cs"/>
          <w:sz w:val="28"/>
          <w:szCs w:val="28"/>
          <w:rtl/>
          <w:lang w:bidi="ar-KW"/>
        </w:rPr>
        <w:t>ّ</w:t>
      </w:r>
      <w:r w:rsidR="00414A10">
        <w:rPr>
          <w:rFonts w:ascii="Simplified Arabic" w:hAnsi="Simplified Arabic" w:cs="Simplified Arabic" w:hint="cs"/>
          <w:sz w:val="28"/>
          <w:szCs w:val="28"/>
          <w:rtl/>
          <w:lang w:bidi="ar-KW"/>
        </w:rPr>
        <w:t>ر</w:t>
      </w:r>
      <w:r>
        <w:rPr>
          <w:rFonts w:ascii="Simplified Arabic" w:hAnsi="Simplified Arabic" w:cs="Simplified Arabic" w:hint="cs"/>
          <w:sz w:val="28"/>
          <w:szCs w:val="28"/>
          <w:rtl/>
          <w:lang w:bidi="ar-KW"/>
        </w:rPr>
        <w:t xml:space="preserve"> أعلى </w:t>
      </w:r>
      <w:r w:rsidR="00A06D29">
        <w:rPr>
          <w:rFonts w:ascii="Simplified Arabic" w:hAnsi="Simplified Arabic" w:cs="Simplified Arabic" w:hint="cs"/>
          <w:sz w:val="28"/>
          <w:szCs w:val="28"/>
          <w:rtl/>
          <w:lang w:bidi="ar-KW"/>
        </w:rPr>
        <w:t>مراتب التصنيف</w:t>
      </w:r>
      <w:r>
        <w:rPr>
          <w:rFonts w:ascii="Simplified Arabic" w:hAnsi="Simplified Arabic" w:cs="Simplified Arabic" w:hint="cs"/>
          <w:sz w:val="28"/>
          <w:szCs w:val="28"/>
          <w:rtl/>
          <w:lang w:bidi="ar-KW"/>
        </w:rPr>
        <w:t xml:space="preserve"> ضمن لوائح </w:t>
      </w:r>
      <w:r w:rsidR="006863AE">
        <w:rPr>
          <w:rFonts w:ascii="Simplified Arabic" w:hAnsi="Simplified Arabic" w:cs="Simplified Arabic" w:hint="cs"/>
          <w:sz w:val="28"/>
          <w:szCs w:val="28"/>
          <w:rtl/>
          <w:lang w:bidi="ar-KW"/>
        </w:rPr>
        <w:t>متاجر</w:t>
      </w:r>
      <w:r w:rsidR="00A06D29">
        <w:rPr>
          <w:rFonts w:ascii="Simplified Arabic" w:hAnsi="Simplified Arabic" w:cs="Simplified Arabic" w:hint="cs"/>
          <w:sz w:val="28"/>
          <w:szCs w:val="28"/>
          <w:rtl/>
          <w:lang w:bidi="ar-KW"/>
        </w:rPr>
        <w:t xml:space="preserve"> التطبيقات.</w:t>
      </w:r>
    </w:p>
    <w:p w14:paraId="557EC832" w14:textId="10885554" w:rsidR="0051284D" w:rsidRPr="0051284D" w:rsidRDefault="0051284D" w:rsidP="00B740D7">
      <w:pPr>
        <w:bidi/>
        <w:spacing w:before="100" w:beforeAutospacing="1" w:after="100" w:afterAutospacing="1"/>
        <w:jc w:val="both"/>
        <w:rPr>
          <w:rFonts w:ascii="Times New Roman" w:eastAsia="Times New Roman" w:hAnsi="Times New Roman"/>
          <w:sz w:val="24"/>
          <w:szCs w:val="24"/>
        </w:rPr>
      </w:pPr>
      <w:r w:rsidRPr="0051284D">
        <w:rPr>
          <w:rFonts w:ascii="Simplified Arabic" w:hAnsi="Simplified Arabic" w:cs="Simplified Arabic"/>
          <w:sz w:val="28"/>
          <w:szCs w:val="28"/>
          <w:rtl/>
          <w:lang w:bidi="ar-KW"/>
        </w:rPr>
        <w:t>أما الجائزة ا</w:t>
      </w:r>
      <w:r w:rsidR="00A06D29">
        <w:rPr>
          <w:rFonts w:ascii="Simplified Arabic" w:hAnsi="Simplified Arabic" w:cs="Simplified Arabic"/>
          <w:sz w:val="28"/>
          <w:szCs w:val="28"/>
          <w:rtl/>
          <w:lang w:bidi="ar-KW"/>
        </w:rPr>
        <w:t>لثانية</w:t>
      </w:r>
      <w:r w:rsidR="00A06D29">
        <w:rPr>
          <w:rFonts w:ascii="Simplified Arabic" w:hAnsi="Simplified Arabic" w:cs="Simplified Arabic" w:hint="cs"/>
          <w:sz w:val="28"/>
          <w:szCs w:val="28"/>
          <w:rtl/>
          <w:lang w:bidi="ar-KW"/>
        </w:rPr>
        <w:t xml:space="preserve"> التي فازت بها تاتش،</w:t>
      </w:r>
      <w:r w:rsidRPr="0051284D">
        <w:rPr>
          <w:rFonts w:ascii="Simplified Arabic" w:hAnsi="Simplified Arabic" w:cs="Simplified Arabic"/>
          <w:sz w:val="28"/>
          <w:szCs w:val="28"/>
          <w:rtl/>
          <w:lang w:bidi="ar-KW"/>
        </w:rPr>
        <w:t xml:space="preserve"> فقد جاءت تكريما</w:t>
      </w:r>
      <w:r w:rsidR="006863AE">
        <w:rPr>
          <w:rFonts w:ascii="Simplified Arabic" w:hAnsi="Simplified Arabic" w:cs="Simplified Arabic" w:hint="cs"/>
          <w:sz w:val="28"/>
          <w:szCs w:val="28"/>
          <w:rtl/>
          <w:lang w:bidi="ar-KW"/>
        </w:rPr>
        <w:t>ً</w:t>
      </w:r>
      <w:r w:rsidRPr="0051284D">
        <w:rPr>
          <w:rFonts w:ascii="Simplified Arabic" w:hAnsi="Simplified Arabic" w:cs="Simplified Arabic"/>
          <w:sz w:val="28"/>
          <w:szCs w:val="28"/>
          <w:rtl/>
          <w:lang w:bidi="ar-KW"/>
        </w:rPr>
        <w:t xml:space="preserve"> وتقديراً لاستحداثها خاصية واقع مُعز</w:t>
      </w:r>
      <w:r w:rsidR="00664C04">
        <w:rPr>
          <w:rFonts w:ascii="Simplified Arabic" w:hAnsi="Simplified Arabic" w:cs="Simplified Arabic" w:hint="cs"/>
          <w:sz w:val="28"/>
          <w:szCs w:val="28"/>
          <w:rtl/>
          <w:lang w:bidi="ar-KW"/>
        </w:rPr>
        <w:t>ّ</w:t>
      </w:r>
      <w:r w:rsidRPr="0051284D">
        <w:rPr>
          <w:rFonts w:ascii="Simplified Arabic" w:hAnsi="Simplified Arabic" w:cs="Simplified Arabic"/>
          <w:sz w:val="28"/>
          <w:szCs w:val="28"/>
          <w:rtl/>
          <w:lang w:bidi="ar-KW"/>
        </w:rPr>
        <w:t xml:space="preserve">ز </w:t>
      </w:r>
      <w:r w:rsidR="00664C04">
        <w:rPr>
          <w:rFonts w:ascii="Simplified Arabic" w:hAnsi="Simplified Arabic" w:cs="Simplified Arabic"/>
          <w:sz w:val="28"/>
          <w:szCs w:val="28"/>
          <w:lang w:bidi="ar-KW"/>
        </w:rPr>
        <w:t>Augmented Reality</w:t>
      </w:r>
      <w:r w:rsidR="00664C04">
        <w:rPr>
          <w:rFonts w:ascii="Simplified Arabic" w:hAnsi="Simplified Arabic" w:cs="Simplified Arabic" w:hint="cs"/>
          <w:sz w:val="28"/>
          <w:szCs w:val="28"/>
          <w:rtl/>
          <w:lang w:bidi="ar-LB"/>
        </w:rPr>
        <w:t xml:space="preserve"> </w:t>
      </w:r>
      <w:r w:rsidRPr="0051284D">
        <w:rPr>
          <w:rFonts w:ascii="Simplified Arabic" w:hAnsi="Simplified Arabic" w:cs="Simplified Arabic"/>
          <w:sz w:val="28"/>
          <w:szCs w:val="28"/>
          <w:rtl/>
          <w:lang w:bidi="ar-KW"/>
        </w:rPr>
        <w:t xml:space="preserve">من أجل إشراك </w:t>
      </w:r>
      <w:r w:rsidR="00A06D29">
        <w:rPr>
          <w:rFonts w:ascii="Simplified Arabic" w:hAnsi="Simplified Arabic" w:cs="Simplified Arabic"/>
          <w:sz w:val="28"/>
          <w:szCs w:val="28"/>
          <w:rtl/>
          <w:lang w:bidi="ar-KW"/>
        </w:rPr>
        <w:t>العملاء</w:t>
      </w:r>
      <w:r w:rsidR="00A06D29">
        <w:rPr>
          <w:rFonts w:ascii="Simplified Arabic" w:hAnsi="Simplified Arabic" w:cs="Simplified Arabic" w:hint="cs"/>
          <w:sz w:val="28"/>
          <w:szCs w:val="28"/>
          <w:rtl/>
          <w:lang w:bidi="ar-KW"/>
        </w:rPr>
        <w:t xml:space="preserve"> من خلال استعم</w:t>
      </w:r>
      <w:r w:rsidR="00664C04">
        <w:rPr>
          <w:rFonts w:ascii="Simplified Arabic" w:hAnsi="Simplified Arabic" w:cs="Simplified Arabic" w:hint="cs"/>
          <w:sz w:val="28"/>
          <w:szCs w:val="28"/>
          <w:rtl/>
          <w:lang w:bidi="ar-KW"/>
        </w:rPr>
        <w:t>ال تطبيق تاتش للهواتف الخليوية</w:t>
      </w:r>
      <w:r w:rsidR="006863AE">
        <w:rPr>
          <w:rFonts w:ascii="Simplified Arabic" w:hAnsi="Simplified Arabic" w:cs="Simplified Arabic" w:hint="cs"/>
          <w:sz w:val="28"/>
          <w:szCs w:val="28"/>
          <w:rtl/>
          <w:lang w:bidi="ar-KW"/>
        </w:rPr>
        <w:t xml:space="preserve"> </w:t>
      </w:r>
      <w:r w:rsidR="00A06D29">
        <w:rPr>
          <w:rFonts w:ascii="Simplified Arabic" w:hAnsi="Simplified Arabic" w:cs="Simplified Arabic" w:hint="cs"/>
          <w:sz w:val="28"/>
          <w:szCs w:val="28"/>
          <w:rtl/>
          <w:lang w:bidi="ar-KW"/>
        </w:rPr>
        <w:t xml:space="preserve">وبالتعاون أيضاً مع شركة </w:t>
      </w:r>
      <w:r w:rsidR="007C252B">
        <w:rPr>
          <w:rFonts w:ascii="Simplified Arabic" w:hAnsi="Simplified Arabic" w:cs="Simplified Arabic"/>
          <w:sz w:val="28"/>
          <w:szCs w:val="28"/>
          <w:lang w:bidi="ar-KW"/>
        </w:rPr>
        <w:t>FOO</w:t>
      </w:r>
      <w:r w:rsidR="007C252B">
        <w:rPr>
          <w:rFonts w:ascii="Simplified Arabic" w:hAnsi="Simplified Arabic" w:cs="Simplified Arabic" w:hint="cs"/>
          <w:sz w:val="28"/>
          <w:szCs w:val="28"/>
          <w:rtl/>
          <w:lang w:bidi="ar-LB"/>
        </w:rPr>
        <w:t xml:space="preserve">. </w:t>
      </w:r>
      <w:r w:rsidR="00A06D29">
        <w:rPr>
          <w:rFonts w:ascii="Simplified Arabic" w:hAnsi="Simplified Arabic" w:cs="Simplified Arabic" w:hint="cs"/>
          <w:sz w:val="28"/>
          <w:szCs w:val="28"/>
          <w:rtl/>
          <w:lang w:bidi="ar-KW"/>
        </w:rPr>
        <w:t xml:space="preserve">حيث تم إطلاق </w:t>
      </w:r>
      <w:r w:rsidR="007C252B">
        <w:rPr>
          <w:rFonts w:ascii="Simplified Arabic" w:hAnsi="Simplified Arabic" w:cs="Simplified Arabic" w:hint="cs"/>
          <w:sz w:val="28"/>
          <w:szCs w:val="28"/>
          <w:rtl/>
          <w:lang w:bidi="ar-KW"/>
        </w:rPr>
        <w:t>عدد</w:t>
      </w:r>
      <w:r w:rsidR="00A06D29">
        <w:rPr>
          <w:rFonts w:ascii="Simplified Arabic" w:hAnsi="Simplified Arabic" w:cs="Simplified Arabic" w:hint="cs"/>
          <w:sz w:val="28"/>
          <w:szCs w:val="28"/>
          <w:rtl/>
          <w:lang w:bidi="ar-KW"/>
        </w:rPr>
        <w:t xml:space="preserve"> من الرسوم المتحركة التي تعكس فترة موسم الأعياد و</w:t>
      </w:r>
      <w:r w:rsidR="006863AE">
        <w:rPr>
          <w:rFonts w:ascii="Simplified Arabic" w:hAnsi="Simplified Arabic" w:cs="Simplified Arabic" w:hint="cs"/>
          <w:sz w:val="28"/>
          <w:szCs w:val="28"/>
          <w:rtl/>
          <w:lang w:bidi="ar-KW"/>
        </w:rPr>
        <w:t xml:space="preserve">طٌلب من العملاء </w:t>
      </w:r>
      <w:r w:rsidR="00A06D29">
        <w:rPr>
          <w:rFonts w:ascii="Simplified Arabic" w:hAnsi="Simplified Arabic" w:cs="Simplified Arabic" w:hint="cs"/>
          <w:sz w:val="28"/>
          <w:szCs w:val="28"/>
          <w:rtl/>
          <w:lang w:bidi="ar-KW"/>
        </w:rPr>
        <w:t xml:space="preserve">تصوير شعار تاتش من خلال واجهة كاميرا التطبيق. وقد قام العملاء بمشاركة هذه الرسوم المتحركة مع صور سيلفي </w:t>
      </w:r>
      <w:r w:rsidR="007C252B">
        <w:rPr>
          <w:rFonts w:ascii="Simplified Arabic" w:hAnsi="Simplified Arabic" w:cs="Simplified Arabic" w:hint="cs"/>
          <w:sz w:val="28"/>
          <w:szCs w:val="28"/>
          <w:rtl/>
          <w:lang w:bidi="ar-KW"/>
        </w:rPr>
        <w:t>وعدد</w:t>
      </w:r>
      <w:r w:rsidR="00664C04">
        <w:rPr>
          <w:rFonts w:ascii="Simplified Arabic" w:hAnsi="Simplified Arabic" w:cs="Simplified Arabic" w:hint="cs"/>
          <w:sz w:val="28"/>
          <w:szCs w:val="28"/>
          <w:rtl/>
          <w:lang w:bidi="ar-KW"/>
        </w:rPr>
        <w:t xml:space="preserve"> من الصور الأخرى لاستحداث</w:t>
      </w:r>
      <w:r w:rsidR="00A06D29">
        <w:rPr>
          <w:rFonts w:ascii="Simplified Arabic" w:hAnsi="Simplified Arabic" w:cs="Simplified Arabic" w:hint="cs"/>
          <w:sz w:val="28"/>
          <w:szCs w:val="28"/>
          <w:rtl/>
          <w:lang w:bidi="ar-KW"/>
        </w:rPr>
        <w:t xml:space="preserve"> فن الواقع ال</w:t>
      </w:r>
      <w:r w:rsidR="006863AE">
        <w:rPr>
          <w:rFonts w:ascii="Simplified Arabic" w:hAnsi="Simplified Arabic" w:cs="Simplified Arabic" w:hint="cs"/>
          <w:sz w:val="28"/>
          <w:szCs w:val="28"/>
          <w:rtl/>
          <w:lang w:bidi="ar-KW"/>
        </w:rPr>
        <w:t>م</w:t>
      </w:r>
      <w:r w:rsidR="00A06D29">
        <w:rPr>
          <w:rFonts w:ascii="Simplified Arabic" w:hAnsi="Simplified Arabic" w:cs="Simplified Arabic" w:hint="cs"/>
          <w:sz w:val="28"/>
          <w:szCs w:val="28"/>
          <w:rtl/>
          <w:lang w:bidi="ar-KW"/>
        </w:rPr>
        <w:t>عزز بالإبداعات التكنولوجية</w:t>
      </w:r>
      <w:r w:rsidR="00B740D7">
        <w:rPr>
          <w:rFonts w:ascii="Simplified Arabic" w:hAnsi="Simplified Arabic" w:cs="Simplified Arabic" w:hint="cs"/>
          <w:sz w:val="28"/>
          <w:szCs w:val="28"/>
          <w:rtl/>
          <w:lang w:bidi="ar-KW"/>
        </w:rPr>
        <w:t xml:space="preserve"> </w:t>
      </w:r>
      <w:r w:rsidR="00B740D7">
        <w:rPr>
          <w:rFonts w:ascii="Simplified Arabic" w:hAnsi="Simplified Arabic" w:cs="Simplified Arabic" w:hint="cs"/>
          <w:sz w:val="28"/>
          <w:szCs w:val="28"/>
          <w:rtl/>
          <w:lang w:bidi="ar-LB"/>
        </w:rPr>
        <w:t>و</w:t>
      </w:r>
      <w:r w:rsidR="00A06D29">
        <w:rPr>
          <w:rFonts w:ascii="Simplified Arabic" w:hAnsi="Simplified Arabic" w:cs="Simplified Arabic" w:hint="cs"/>
          <w:sz w:val="28"/>
          <w:szCs w:val="28"/>
          <w:rtl/>
          <w:lang w:bidi="ar-KW"/>
        </w:rPr>
        <w:t xml:space="preserve">تضمين هاشتاغ </w:t>
      </w:r>
      <w:r w:rsidR="00A06D29" w:rsidRPr="00A06D29">
        <w:rPr>
          <w:rFonts w:ascii="Simplified Arabic" w:hAnsi="Simplified Arabic" w:cs="Simplified Arabic"/>
          <w:sz w:val="28"/>
          <w:szCs w:val="28"/>
          <w:lang w:bidi="ar-KW"/>
        </w:rPr>
        <w:t>#</w:t>
      </w:r>
      <w:proofErr w:type="spellStart"/>
      <w:r w:rsidR="00A06D29" w:rsidRPr="00A06D29">
        <w:rPr>
          <w:rFonts w:ascii="Simplified Arabic" w:hAnsi="Simplified Arabic" w:cs="Simplified Arabic"/>
          <w:sz w:val="28"/>
          <w:szCs w:val="28"/>
          <w:lang w:bidi="ar-KW"/>
        </w:rPr>
        <w:t>touchgreetings</w:t>
      </w:r>
      <w:proofErr w:type="spellEnd"/>
      <w:r w:rsidR="00A06D29" w:rsidRPr="00A06D29">
        <w:rPr>
          <w:rFonts w:ascii="Simplified Arabic" w:hAnsi="Simplified Arabic" w:cs="Simplified Arabic"/>
          <w:sz w:val="28"/>
          <w:szCs w:val="28"/>
          <w:lang w:bidi="ar-KW"/>
        </w:rPr>
        <w:t xml:space="preserve"> </w:t>
      </w:r>
      <w:r w:rsidR="00A06D29">
        <w:rPr>
          <w:rFonts w:ascii="Simplified Arabic" w:hAnsi="Simplified Arabic" w:cs="Simplified Arabic" w:hint="cs"/>
          <w:sz w:val="28"/>
          <w:szCs w:val="28"/>
          <w:rtl/>
          <w:lang w:bidi="ar-KW"/>
        </w:rPr>
        <w:t xml:space="preserve"> في منشوراتهم</w:t>
      </w:r>
      <w:r w:rsidR="00664C04">
        <w:rPr>
          <w:rFonts w:ascii="Simplified Arabic" w:hAnsi="Simplified Arabic" w:cs="Simplified Arabic" w:hint="cs"/>
          <w:sz w:val="28"/>
          <w:szCs w:val="28"/>
          <w:rtl/>
          <w:lang w:bidi="ar-KW"/>
        </w:rPr>
        <w:t>،</w:t>
      </w:r>
      <w:r w:rsidR="00A06D29">
        <w:rPr>
          <w:rFonts w:ascii="Simplified Arabic" w:hAnsi="Simplified Arabic" w:cs="Simplified Arabic" w:hint="cs"/>
          <w:sz w:val="28"/>
          <w:szCs w:val="28"/>
          <w:rtl/>
          <w:lang w:bidi="ar-KW"/>
        </w:rPr>
        <w:t xml:space="preserve"> وفازوا بجوائز قيّمة.</w:t>
      </w:r>
    </w:p>
    <w:p w14:paraId="6815DF25" w14:textId="2A1E8AC0" w:rsidR="0051284D" w:rsidRPr="0051284D" w:rsidRDefault="0051284D" w:rsidP="0051284D">
      <w:pPr>
        <w:rPr>
          <w:rFonts w:ascii="Times New Roman" w:eastAsia="Times New Roman" w:hAnsi="Times New Roman"/>
          <w:sz w:val="24"/>
          <w:szCs w:val="24"/>
        </w:rPr>
      </w:pPr>
    </w:p>
    <w:p w14:paraId="71DD82B1" w14:textId="77777777" w:rsidR="0051284D" w:rsidRDefault="0051284D" w:rsidP="00AE4D7A">
      <w:pPr>
        <w:pStyle w:val="NoSpacing"/>
        <w:jc w:val="both"/>
      </w:pPr>
    </w:p>
    <w:p w14:paraId="7C706DF2" w14:textId="77777777" w:rsidR="006863AE" w:rsidRDefault="006863AE" w:rsidP="004A206E">
      <w:pPr>
        <w:pStyle w:val="NormalWeb"/>
        <w:bidi/>
        <w:jc w:val="both"/>
        <w:rPr>
          <w:rFonts w:ascii="Simplified Arabic" w:hAnsi="Simplified Arabic" w:cs="Simplified Arabic"/>
          <w:sz w:val="28"/>
          <w:szCs w:val="28"/>
          <w:rtl/>
          <w:lang w:bidi="ar-LB"/>
        </w:rPr>
      </w:pPr>
    </w:p>
    <w:p w14:paraId="0036D939" w14:textId="77777777" w:rsidR="006863AE" w:rsidRDefault="006863AE" w:rsidP="006863AE">
      <w:pPr>
        <w:pStyle w:val="NormalWeb"/>
        <w:bidi/>
        <w:jc w:val="both"/>
        <w:rPr>
          <w:rFonts w:ascii="Simplified Arabic" w:hAnsi="Simplified Arabic" w:cs="Simplified Arabic"/>
          <w:sz w:val="28"/>
          <w:szCs w:val="28"/>
          <w:rtl/>
          <w:lang w:bidi="ar-LB"/>
        </w:rPr>
      </w:pPr>
    </w:p>
    <w:p w14:paraId="4BD73B0E" w14:textId="00455453" w:rsidR="00A06D29" w:rsidRDefault="004A206E" w:rsidP="00B40B8A">
      <w:pPr>
        <w:pStyle w:val="NormalWeb"/>
        <w:bidi/>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LB"/>
        </w:rPr>
        <w:t>تعليقاً على هذه الجوائز قال</w:t>
      </w:r>
      <w:r w:rsidRPr="00781CE4">
        <w:rPr>
          <w:rFonts w:ascii="Simplified Arabic" w:hAnsi="Simplified Arabic" w:cs="Simplified Arabic" w:hint="cs"/>
          <w:sz w:val="28"/>
          <w:szCs w:val="28"/>
          <w:rtl/>
          <w:lang w:bidi="ar-LB"/>
        </w:rPr>
        <w:t xml:space="preserve"> الرئيس التنفيذي للشؤون التجارية في شركة تاتش</w:t>
      </w:r>
      <w:r w:rsidR="007C252B">
        <w:rPr>
          <w:rFonts w:ascii="Simplified Arabic" w:hAnsi="Simplified Arabic" w:cs="Simplified Arabic" w:hint="cs"/>
          <w:sz w:val="28"/>
          <w:szCs w:val="28"/>
          <w:rtl/>
          <w:lang w:bidi="ar-LB"/>
        </w:rPr>
        <w:t xml:space="preserve"> السيد</w:t>
      </w:r>
      <w:r>
        <w:rPr>
          <w:rFonts w:ascii="Simplified Arabic" w:hAnsi="Simplified Arabic" w:cs="Simplified Arabic" w:hint="cs"/>
          <w:sz w:val="28"/>
          <w:szCs w:val="28"/>
          <w:rtl/>
          <w:lang w:bidi="ar-LB"/>
        </w:rPr>
        <w:t xml:space="preserve"> نديم خاطر:" </w:t>
      </w:r>
      <w:r>
        <w:rPr>
          <w:rFonts w:ascii="Simplified Arabic" w:hAnsi="Simplified Arabic" w:cs="Simplified Arabic" w:hint="cs"/>
          <w:sz w:val="28"/>
          <w:szCs w:val="28"/>
          <w:rtl/>
          <w:lang w:bidi="ar-KW"/>
        </w:rPr>
        <w:t>الأجهزة القابلة للإرتداء</w:t>
      </w:r>
      <w:r>
        <w:rPr>
          <w:rFonts w:ascii="Simplified Arabic" w:hAnsi="Simplified Arabic" w:cs="Simplified Arabic" w:hint="cs"/>
          <w:sz w:val="28"/>
          <w:szCs w:val="28"/>
          <w:rtl/>
          <w:lang w:bidi="ar-LB"/>
        </w:rPr>
        <w:t xml:space="preserve"> و</w:t>
      </w:r>
      <w:r w:rsidRPr="0051284D">
        <w:rPr>
          <w:rFonts w:ascii="Simplified Arabic" w:hAnsi="Simplified Arabic" w:cs="Simplified Arabic"/>
          <w:sz w:val="28"/>
          <w:szCs w:val="28"/>
          <w:rtl/>
          <w:lang w:bidi="ar-KW"/>
        </w:rPr>
        <w:t xml:space="preserve">خاصية </w:t>
      </w:r>
      <w:r>
        <w:rPr>
          <w:rFonts w:ascii="Simplified Arabic" w:hAnsi="Simplified Arabic" w:cs="Simplified Arabic" w:hint="cs"/>
          <w:sz w:val="28"/>
          <w:szCs w:val="28"/>
          <w:rtl/>
          <w:lang w:bidi="ar-KW"/>
        </w:rPr>
        <w:t>ال</w:t>
      </w:r>
      <w:r w:rsidRPr="0051284D">
        <w:rPr>
          <w:rFonts w:ascii="Simplified Arabic" w:hAnsi="Simplified Arabic" w:cs="Simplified Arabic"/>
          <w:sz w:val="28"/>
          <w:szCs w:val="28"/>
          <w:rtl/>
          <w:lang w:bidi="ar-KW"/>
        </w:rPr>
        <w:t xml:space="preserve">واقع </w:t>
      </w:r>
      <w:r>
        <w:rPr>
          <w:rFonts w:ascii="Simplified Arabic" w:hAnsi="Simplified Arabic" w:cs="Simplified Arabic" w:hint="cs"/>
          <w:sz w:val="28"/>
          <w:szCs w:val="28"/>
          <w:rtl/>
          <w:lang w:bidi="ar-KW"/>
        </w:rPr>
        <w:t>ال</w:t>
      </w:r>
      <w:r w:rsidRPr="0051284D">
        <w:rPr>
          <w:rFonts w:ascii="Simplified Arabic" w:hAnsi="Simplified Arabic" w:cs="Simplified Arabic"/>
          <w:sz w:val="28"/>
          <w:szCs w:val="28"/>
          <w:rtl/>
          <w:lang w:bidi="ar-KW"/>
        </w:rPr>
        <w:t>مُعزز</w:t>
      </w:r>
      <w:r w:rsidR="006863AE">
        <w:rPr>
          <w:rFonts w:ascii="Simplified Arabic" w:hAnsi="Simplified Arabic" w:cs="Simplified Arabic" w:hint="cs"/>
          <w:sz w:val="28"/>
          <w:szCs w:val="28"/>
          <w:rtl/>
          <w:lang w:bidi="ar-KW"/>
        </w:rPr>
        <w:t>، تقنيتان تأ</w:t>
      </w:r>
      <w:r>
        <w:rPr>
          <w:rFonts w:ascii="Simplified Arabic" w:hAnsi="Simplified Arabic" w:cs="Simplified Arabic" w:hint="cs"/>
          <w:sz w:val="28"/>
          <w:szCs w:val="28"/>
          <w:rtl/>
          <w:lang w:bidi="ar-KW"/>
        </w:rPr>
        <w:t>خذ</w:t>
      </w:r>
      <w:r w:rsidR="00A31CB0">
        <w:rPr>
          <w:rFonts w:ascii="Simplified Arabic" w:hAnsi="Simplified Arabic" w:cs="Simplified Arabic" w:hint="cs"/>
          <w:sz w:val="28"/>
          <w:szCs w:val="28"/>
          <w:rtl/>
          <w:lang w:bidi="ar-KW"/>
        </w:rPr>
        <w:t>ان</w:t>
      </w:r>
      <w:r>
        <w:rPr>
          <w:rFonts w:ascii="Simplified Arabic" w:hAnsi="Simplified Arabic" w:cs="Simplified Arabic" w:hint="cs"/>
          <w:sz w:val="28"/>
          <w:szCs w:val="28"/>
          <w:rtl/>
          <w:lang w:bidi="ar-KW"/>
        </w:rPr>
        <w:t xml:space="preserve"> طريقهما للإنتشار والاستخدام والابتكار. تاتش فخورة </w:t>
      </w:r>
      <w:r w:rsidR="007C252B">
        <w:rPr>
          <w:rFonts w:ascii="Simplified Arabic" w:hAnsi="Simplified Arabic" w:cs="Simplified Arabic" w:hint="cs"/>
          <w:sz w:val="28"/>
          <w:szCs w:val="28"/>
          <w:rtl/>
          <w:lang w:bidi="ar-KW"/>
        </w:rPr>
        <w:t>بتكريمها</w:t>
      </w:r>
      <w:r>
        <w:rPr>
          <w:rFonts w:ascii="Simplified Arabic" w:hAnsi="Simplified Arabic" w:cs="Simplified Arabic" w:hint="cs"/>
          <w:sz w:val="28"/>
          <w:szCs w:val="28"/>
          <w:rtl/>
          <w:lang w:bidi="ar-KW"/>
        </w:rPr>
        <w:t xml:space="preserve"> على </w:t>
      </w:r>
      <w:r w:rsidR="00A31CB0">
        <w:rPr>
          <w:rFonts w:ascii="Simplified Arabic" w:hAnsi="Simplified Arabic" w:cs="Simplified Arabic" w:hint="cs"/>
          <w:sz w:val="28"/>
          <w:szCs w:val="28"/>
          <w:rtl/>
          <w:lang w:bidi="ar-KW"/>
        </w:rPr>
        <w:t>مساعيها المرتبطة بهذه التكنولوجيات</w:t>
      </w:r>
      <w:r>
        <w:rPr>
          <w:rFonts w:ascii="Simplified Arabic" w:hAnsi="Simplified Arabic" w:cs="Simplified Arabic" w:hint="cs"/>
          <w:sz w:val="28"/>
          <w:szCs w:val="28"/>
          <w:rtl/>
          <w:lang w:bidi="ar-KW"/>
        </w:rPr>
        <w:t xml:space="preserve"> </w:t>
      </w:r>
      <w:r w:rsidR="00A31CB0">
        <w:rPr>
          <w:rFonts w:ascii="Simplified Arabic" w:hAnsi="Simplified Arabic" w:cs="Simplified Arabic" w:hint="cs"/>
          <w:sz w:val="28"/>
          <w:szCs w:val="28"/>
          <w:rtl/>
          <w:lang w:bidi="ar-KW"/>
        </w:rPr>
        <w:t xml:space="preserve">وتعزيز مكانتها كشركة رائدة في </w:t>
      </w:r>
      <w:r w:rsidR="00B40B8A">
        <w:rPr>
          <w:rFonts w:ascii="Simplified Arabic" w:hAnsi="Simplified Arabic" w:cs="Simplified Arabic" w:hint="cs"/>
          <w:sz w:val="28"/>
          <w:szCs w:val="28"/>
          <w:rtl/>
          <w:lang w:bidi="ar-KW"/>
        </w:rPr>
        <w:t>عالم</w:t>
      </w:r>
      <w:bookmarkStart w:id="0" w:name="_GoBack"/>
      <w:bookmarkEnd w:id="0"/>
      <w:r w:rsidR="00A31CB0">
        <w:rPr>
          <w:rFonts w:ascii="Simplified Arabic" w:hAnsi="Simplified Arabic" w:cs="Simplified Arabic" w:hint="cs"/>
          <w:sz w:val="28"/>
          <w:szCs w:val="28"/>
          <w:rtl/>
          <w:lang w:bidi="ar-KW"/>
        </w:rPr>
        <w:t xml:space="preserve"> الابتكار. نشكر </w:t>
      </w:r>
      <w:r w:rsidR="007C252B">
        <w:rPr>
          <w:rFonts w:ascii="Simplified Arabic" w:hAnsi="Simplified Arabic" w:cs="Simplified Arabic" w:hint="cs"/>
          <w:sz w:val="28"/>
          <w:szCs w:val="28"/>
          <w:rtl/>
          <w:lang w:bidi="ar-KW"/>
        </w:rPr>
        <w:t xml:space="preserve">شركة </w:t>
      </w:r>
      <w:r w:rsidR="007C252B">
        <w:rPr>
          <w:rFonts w:ascii="Simplified Arabic" w:hAnsi="Simplified Arabic" w:cs="Simplified Arabic"/>
          <w:sz w:val="28"/>
          <w:szCs w:val="28"/>
          <w:lang w:bidi="ar-KW"/>
        </w:rPr>
        <w:t>FOO</w:t>
      </w:r>
      <w:r w:rsidR="00A31CB0">
        <w:rPr>
          <w:rFonts w:ascii="Simplified Arabic" w:hAnsi="Simplified Arabic" w:cs="Simplified Arabic" w:hint="cs"/>
          <w:sz w:val="28"/>
          <w:szCs w:val="28"/>
          <w:rtl/>
          <w:lang w:bidi="ar-KW"/>
        </w:rPr>
        <w:t xml:space="preserve"> لمساهمتها القيّمة و</w:t>
      </w:r>
      <w:r w:rsidR="00A31CB0" w:rsidRPr="00A31CB0">
        <w:rPr>
          <w:rFonts w:ascii="Simplified Arabic" w:hAnsi="Simplified Arabic" w:cs="Simplified Arabic"/>
          <w:sz w:val="28"/>
          <w:szCs w:val="28"/>
          <w:rtl/>
          <w:lang w:bidi="ar-KW"/>
        </w:rPr>
        <w:t>غلوبل تليكومز</w:t>
      </w:r>
      <w:r w:rsidR="00A31CB0">
        <w:rPr>
          <w:rFonts w:ascii="Simplified Arabic" w:hAnsi="Simplified Arabic" w:cs="Simplified Arabic" w:hint="cs"/>
          <w:sz w:val="28"/>
          <w:szCs w:val="28"/>
          <w:rtl/>
          <w:lang w:bidi="ar-KW"/>
        </w:rPr>
        <w:t xml:space="preserve"> على تقديرهم ولعملائنا على مشاركتهم وولائهم".</w:t>
      </w:r>
    </w:p>
    <w:p w14:paraId="001F94CC" w14:textId="5394D1BA" w:rsidR="00A31CB0" w:rsidRDefault="00A31CB0" w:rsidP="00414A10">
      <w:pPr>
        <w:pStyle w:val="NormalWeb"/>
        <w:bidi/>
        <w:jc w:val="both"/>
        <w:rPr>
          <w:rFonts w:ascii="Calibri" w:hAnsi="Calibri"/>
          <w:sz w:val="22"/>
          <w:szCs w:val="22"/>
        </w:rPr>
      </w:pPr>
      <w:r>
        <w:rPr>
          <w:rFonts w:ascii="Simplified Arabic" w:hAnsi="Simplified Arabic" w:cs="Simplified Arabic" w:hint="cs"/>
          <w:sz w:val="28"/>
          <w:szCs w:val="28"/>
          <w:rtl/>
          <w:lang w:bidi="ar-KW"/>
        </w:rPr>
        <w:t xml:space="preserve">حفل </w:t>
      </w:r>
      <w:r w:rsidRPr="00496634">
        <w:rPr>
          <w:rFonts w:ascii="Simplified Arabic" w:hAnsi="Simplified Arabic" w:cs="Simplified Arabic"/>
          <w:sz w:val="28"/>
          <w:szCs w:val="28"/>
          <w:rtl/>
          <w:lang w:bidi="ar-KW"/>
        </w:rPr>
        <w:t>مجلة غلوبل تليكومز بيزنس العال</w:t>
      </w:r>
      <w:r>
        <w:rPr>
          <w:rFonts w:ascii="Simplified Arabic" w:hAnsi="Simplified Arabic" w:cs="Simplified Arabic"/>
          <w:sz w:val="28"/>
          <w:szCs w:val="28"/>
          <w:rtl/>
          <w:lang w:bidi="ar-KW"/>
        </w:rPr>
        <w:t>مية</w:t>
      </w:r>
      <w:r>
        <w:rPr>
          <w:rFonts w:ascii="Simplified Arabic" w:hAnsi="Simplified Arabic" w:cs="Simplified Arabic" w:hint="cs"/>
          <w:sz w:val="28"/>
          <w:szCs w:val="28"/>
          <w:rtl/>
          <w:lang w:bidi="ar-KW"/>
        </w:rPr>
        <w:t xml:space="preserve"> يجمع قادة و</w:t>
      </w:r>
      <w:r>
        <w:rPr>
          <w:rFonts w:ascii="Simplified Arabic" w:hAnsi="Simplified Arabic" w:cs="Simplified Arabic"/>
          <w:sz w:val="28"/>
          <w:szCs w:val="28"/>
          <w:rtl/>
          <w:lang w:bidi="ar-KW"/>
        </w:rPr>
        <w:t>مسؤولي</w:t>
      </w:r>
      <w:r>
        <w:rPr>
          <w:rFonts w:ascii="Simplified Arabic" w:hAnsi="Simplified Arabic" w:cs="Simplified Arabic" w:hint="cs"/>
          <w:sz w:val="28"/>
          <w:szCs w:val="28"/>
          <w:rtl/>
          <w:lang w:bidi="ar-KW"/>
        </w:rPr>
        <w:t xml:space="preserve"> </w:t>
      </w:r>
      <w:r w:rsidRPr="0051284D">
        <w:rPr>
          <w:rFonts w:ascii="Simplified Arabic" w:hAnsi="Simplified Arabic" w:cs="Simplified Arabic"/>
          <w:sz w:val="28"/>
          <w:szCs w:val="28"/>
          <w:rtl/>
          <w:lang w:bidi="ar-KW"/>
        </w:rPr>
        <w:t>شركات الاتصالات المتن</w:t>
      </w:r>
      <w:r>
        <w:rPr>
          <w:rFonts w:ascii="Simplified Arabic" w:hAnsi="Simplified Arabic" w:cs="Simplified Arabic"/>
          <w:sz w:val="28"/>
          <w:szCs w:val="28"/>
          <w:rtl/>
          <w:lang w:bidi="ar-KW"/>
        </w:rPr>
        <w:t>قلة وتكنولوجيا المعلومات</w:t>
      </w:r>
      <w:r>
        <w:rPr>
          <w:rFonts w:ascii="Simplified Arabic" w:hAnsi="Simplified Arabic" w:cs="Simplified Arabic" w:hint="cs"/>
          <w:sz w:val="28"/>
          <w:szCs w:val="28"/>
          <w:rtl/>
          <w:lang w:bidi="ar-KW"/>
        </w:rPr>
        <w:t xml:space="preserve"> لمناقشة </w:t>
      </w:r>
      <w:r w:rsidR="006863AE">
        <w:rPr>
          <w:rFonts w:ascii="Simplified Arabic" w:hAnsi="Simplified Arabic" w:cs="Simplified Arabic" w:hint="cs"/>
          <w:sz w:val="28"/>
          <w:szCs w:val="28"/>
          <w:rtl/>
          <w:lang w:bidi="ar-KW"/>
        </w:rPr>
        <w:t>أفضل الأساليب لتحضير شركاتهم لأ</w:t>
      </w:r>
      <w:r>
        <w:rPr>
          <w:rFonts w:ascii="Simplified Arabic" w:hAnsi="Simplified Arabic" w:cs="Simplified Arabic" w:hint="cs"/>
          <w:sz w:val="28"/>
          <w:szCs w:val="28"/>
          <w:rtl/>
          <w:lang w:bidi="ar-KW"/>
        </w:rPr>
        <w:t xml:space="preserve">خذ زمام المبادرة والإستفادة من الاتجاهات والتغييرات في مجال الاتصالات حول العالم. </w:t>
      </w:r>
    </w:p>
    <w:p w14:paraId="7C40A264" w14:textId="77777777" w:rsidR="00A31CB0" w:rsidRDefault="00A31CB0" w:rsidP="00A31CB0">
      <w:pPr>
        <w:pStyle w:val="NormalWeb"/>
        <w:bidi/>
        <w:jc w:val="both"/>
        <w:rPr>
          <w:rFonts w:ascii="Calibri" w:hAnsi="Calibri"/>
          <w:sz w:val="22"/>
          <w:szCs w:val="22"/>
          <w:rtl/>
        </w:rPr>
      </w:pPr>
    </w:p>
    <w:p w14:paraId="4168C16E" w14:textId="77777777" w:rsidR="00A31CB0" w:rsidRDefault="00A31CB0" w:rsidP="00A31CB0">
      <w:pPr>
        <w:pStyle w:val="NormalWeb"/>
        <w:bidi/>
        <w:jc w:val="both"/>
        <w:rPr>
          <w:rFonts w:ascii="Calibri" w:hAnsi="Calibri"/>
          <w:sz w:val="22"/>
          <w:szCs w:val="22"/>
          <w:rtl/>
        </w:rPr>
      </w:pPr>
    </w:p>
    <w:p w14:paraId="7E078399" w14:textId="2BD7FD84" w:rsidR="006863AE" w:rsidRPr="006863AE" w:rsidRDefault="006863AE" w:rsidP="006863AE">
      <w:pPr>
        <w:bidi/>
        <w:jc w:val="center"/>
      </w:pPr>
      <w:r>
        <w:rPr>
          <w:rFonts w:hint="cs"/>
          <w:rtl/>
        </w:rPr>
        <w:t>-انتهى-</w:t>
      </w:r>
    </w:p>
    <w:p w14:paraId="01506D30" w14:textId="77777777" w:rsidR="006863AE" w:rsidRPr="006863AE" w:rsidRDefault="006863AE" w:rsidP="006863AE">
      <w:pPr>
        <w:bidi/>
        <w:spacing w:before="100" w:beforeAutospacing="1" w:after="100" w:afterAutospacing="1"/>
        <w:jc w:val="both"/>
        <w:outlineLvl w:val="1"/>
        <w:rPr>
          <w:rFonts w:ascii="Simplified Arabic" w:eastAsia="Times New Roman" w:hAnsi="Simplified Arabic" w:cs="Simplified Arabic"/>
          <w:b/>
          <w:bCs/>
          <w:u w:val="single"/>
          <w:rtl/>
          <w:lang w:bidi="ar-KW"/>
        </w:rPr>
      </w:pPr>
    </w:p>
    <w:p w14:paraId="05796D6F" w14:textId="77777777" w:rsidR="006863AE" w:rsidRPr="006863AE" w:rsidRDefault="006863AE" w:rsidP="006863AE">
      <w:pPr>
        <w:bidi/>
        <w:spacing w:before="100" w:beforeAutospacing="1" w:after="100" w:afterAutospacing="1"/>
        <w:jc w:val="both"/>
        <w:outlineLvl w:val="1"/>
        <w:rPr>
          <w:rFonts w:ascii="Simplified Arabic" w:eastAsia="Times New Roman" w:hAnsi="Simplified Arabic" w:cs="Simplified Arabic"/>
          <w:b/>
          <w:bCs/>
          <w:u w:val="single"/>
          <w:rtl/>
          <w:lang w:bidi="ar-KW"/>
        </w:rPr>
      </w:pPr>
      <w:r w:rsidRPr="006863AE">
        <w:rPr>
          <w:rFonts w:ascii="Simplified Arabic" w:eastAsia="Times New Roman" w:hAnsi="Simplified Arabic" w:cs="Simplified Arabic"/>
          <w:b/>
          <w:bCs/>
          <w:u w:val="single"/>
          <w:rtl/>
          <w:lang w:bidi="ar-KW"/>
        </w:rPr>
        <w:t>نبذة  الى المحرر عن تاتش:</w:t>
      </w:r>
    </w:p>
    <w:p w14:paraId="1E67E823" w14:textId="77777777" w:rsidR="006863AE" w:rsidRPr="006863AE" w:rsidRDefault="006863AE" w:rsidP="006863AE">
      <w:pPr>
        <w:jc w:val="right"/>
      </w:pPr>
      <w:r w:rsidRPr="006863AE">
        <w:rPr>
          <w:rFonts w:ascii="Simplified Arabic" w:hAnsi="Simplified Arabic" w:cs="Simplified Arabic"/>
          <w:sz w:val="24"/>
          <w:szCs w:val="20"/>
          <w:rtl/>
          <w:lang w:bidi="ar-LB"/>
        </w:rPr>
        <w:t xml:space="preserve">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أكبر قاعدة مشتركين في لبنان أي </w:t>
      </w:r>
      <w:r w:rsidRPr="006863AE">
        <w:rPr>
          <w:rFonts w:ascii="Simplified Arabic" w:hAnsi="Simplified Arabic" w:cs="Simplified Arabic"/>
          <w:sz w:val="24"/>
          <w:szCs w:val="20"/>
          <w:lang w:bidi="ar-LB"/>
        </w:rPr>
        <w:t>53.82</w:t>
      </w:r>
      <w:r w:rsidRPr="006863AE">
        <w:rPr>
          <w:rFonts w:ascii="Simplified Arabic" w:hAnsi="Simplified Arabic" w:cs="Simplified Arabic"/>
          <w:sz w:val="24"/>
          <w:szCs w:val="20"/>
          <w:rtl/>
          <w:lang w:bidi="ar-LB"/>
        </w:rPr>
        <w:t>%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p>
    <w:p w14:paraId="56A2DF98" w14:textId="77777777" w:rsidR="00A31CB0" w:rsidRPr="006863AE" w:rsidRDefault="00A31CB0" w:rsidP="00A31CB0">
      <w:pPr>
        <w:pStyle w:val="NormalWeb"/>
        <w:bidi/>
        <w:jc w:val="both"/>
        <w:rPr>
          <w:rFonts w:ascii="Calibri" w:hAnsi="Calibri"/>
          <w:sz w:val="22"/>
          <w:szCs w:val="22"/>
        </w:rPr>
      </w:pPr>
    </w:p>
    <w:p w14:paraId="7B1A78F2" w14:textId="77777777" w:rsidR="00134435" w:rsidRPr="00134435" w:rsidRDefault="00134435" w:rsidP="00134435">
      <w:pPr>
        <w:pStyle w:val="NormalWeb"/>
        <w:tabs>
          <w:tab w:val="left" w:pos="8265"/>
        </w:tabs>
        <w:rPr>
          <w:rFonts w:ascii="Calibri" w:hAnsi="Calibri"/>
        </w:rPr>
      </w:pPr>
      <w:r>
        <w:rPr>
          <w:rFonts w:ascii="Calibri" w:hAnsi="Calibri"/>
        </w:rPr>
        <w:tab/>
      </w:r>
    </w:p>
    <w:p w14:paraId="419EC3B1" w14:textId="77777777" w:rsidR="00A1705F" w:rsidRDefault="00A1705F"/>
    <w:p w14:paraId="74DF686D" w14:textId="77777777" w:rsidR="00A1705F" w:rsidRPr="0000347F" w:rsidRDefault="00A1705F" w:rsidP="00A1705F">
      <w:pPr>
        <w:jc w:val="both"/>
        <w:rPr>
          <w:rFonts w:cstheme="majorBidi"/>
        </w:rPr>
      </w:pPr>
    </w:p>
    <w:p w14:paraId="39B60A78" w14:textId="77777777" w:rsidR="00A1705F" w:rsidRDefault="00A1705F" w:rsidP="00A1705F"/>
    <w:p w14:paraId="17BC7497" w14:textId="77777777" w:rsidR="00A1705F" w:rsidRDefault="00A1705F" w:rsidP="00A1705F"/>
    <w:p w14:paraId="33D173E9" w14:textId="77777777" w:rsidR="00A1705F" w:rsidRDefault="00A1705F" w:rsidP="00A1705F"/>
    <w:p w14:paraId="05588E2F" w14:textId="77777777" w:rsidR="00A1705F" w:rsidRDefault="00A1705F"/>
    <w:sectPr w:rsidR="00A170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4C18E" w14:textId="77777777" w:rsidR="0032517E" w:rsidRDefault="0032517E" w:rsidP="00A1705F">
      <w:r>
        <w:separator/>
      </w:r>
    </w:p>
  </w:endnote>
  <w:endnote w:type="continuationSeparator" w:id="0">
    <w:p w14:paraId="02312ABE" w14:textId="77777777" w:rsidR="0032517E" w:rsidRDefault="0032517E" w:rsidP="00A1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33499" w14:textId="77777777" w:rsidR="0032517E" w:rsidRDefault="0032517E" w:rsidP="00A1705F">
      <w:r>
        <w:separator/>
      </w:r>
    </w:p>
  </w:footnote>
  <w:footnote w:type="continuationSeparator" w:id="0">
    <w:p w14:paraId="2EB07F26" w14:textId="77777777" w:rsidR="0032517E" w:rsidRDefault="0032517E" w:rsidP="00A17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000B2" w14:textId="77777777" w:rsidR="00A1705F" w:rsidRDefault="00A1705F" w:rsidP="00A1705F">
    <w:pPr>
      <w:pStyle w:val="Header"/>
      <w:jc w:val="right"/>
    </w:pPr>
    <w:r>
      <w:rPr>
        <w:noProof/>
      </w:rPr>
      <w:drawing>
        <wp:anchor distT="0" distB="0" distL="114300" distR="114300" simplePos="0" relativeHeight="251659264" behindDoc="0" locked="0" layoutInCell="1" allowOverlap="1" wp14:anchorId="0B94482A" wp14:editId="52A12815">
          <wp:simplePos x="0" y="0"/>
          <wp:positionH relativeFrom="margin">
            <wp:posOffset>4276725</wp:posOffset>
          </wp:positionH>
          <wp:positionV relativeFrom="paragraph">
            <wp:posOffset>-76200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5F"/>
    <w:rsid w:val="000B01D6"/>
    <w:rsid w:val="00105996"/>
    <w:rsid w:val="00134435"/>
    <w:rsid w:val="0016781B"/>
    <w:rsid w:val="001E56DC"/>
    <w:rsid w:val="00247870"/>
    <w:rsid w:val="0027506E"/>
    <w:rsid w:val="002E40BC"/>
    <w:rsid w:val="0032517E"/>
    <w:rsid w:val="00357E7D"/>
    <w:rsid w:val="00364BF6"/>
    <w:rsid w:val="00414A10"/>
    <w:rsid w:val="004750B0"/>
    <w:rsid w:val="00496634"/>
    <w:rsid w:val="004A206E"/>
    <w:rsid w:val="0051284D"/>
    <w:rsid w:val="005702B6"/>
    <w:rsid w:val="00586576"/>
    <w:rsid w:val="005F677E"/>
    <w:rsid w:val="00613614"/>
    <w:rsid w:val="00664C04"/>
    <w:rsid w:val="006863AE"/>
    <w:rsid w:val="007561FE"/>
    <w:rsid w:val="007C252B"/>
    <w:rsid w:val="007D0357"/>
    <w:rsid w:val="00892438"/>
    <w:rsid w:val="0090097E"/>
    <w:rsid w:val="00937603"/>
    <w:rsid w:val="00980FAE"/>
    <w:rsid w:val="009E32B9"/>
    <w:rsid w:val="00A06D29"/>
    <w:rsid w:val="00A1705F"/>
    <w:rsid w:val="00A31CB0"/>
    <w:rsid w:val="00A83F66"/>
    <w:rsid w:val="00A858C2"/>
    <w:rsid w:val="00AE4D7A"/>
    <w:rsid w:val="00B40B8A"/>
    <w:rsid w:val="00B5624D"/>
    <w:rsid w:val="00B740D7"/>
    <w:rsid w:val="00C0491A"/>
    <w:rsid w:val="00D0730E"/>
    <w:rsid w:val="00D54364"/>
    <w:rsid w:val="00E73E7F"/>
    <w:rsid w:val="00ED5A27"/>
    <w:rsid w:val="00FC5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83E0"/>
  <w15:chartTrackingRefBased/>
  <w15:docId w15:val="{FE7D9669-6293-49BC-ACA2-6CEC5199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0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05F"/>
    <w:rPr>
      <w:color w:val="0563C1"/>
      <w:u w:val="single"/>
    </w:rPr>
  </w:style>
  <w:style w:type="paragraph" w:styleId="NormalWeb">
    <w:name w:val="Normal (Web)"/>
    <w:basedOn w:val="Normal"/>
    <w:uiPriority w:val="99"/>
    <w:unhideWhenUsed/>
    <w:rsid w:val="00A1705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1705F"/>
    <w:rPr>
      <w:b/>
      <w:bCs/>
    </w:rPr>
  </w:style>
  <w:style w:type="paragraph" w:styleId="Header">
    <w:name w:val="header"/>
    <w:basedOn w:val="Normal"/>
    <w:link w:val="HeaderChar"/>
    <w:uiPriority w:val="99"/>
    <w:unhideWhenUsed/>
    <w:rsid w:val="00A1705F"/>
    <w:pPr>
      <w:tabs>
        <w:tab w:val="center" w:pos="4680"/>
        <w:tab w:val="right" w:pos="9360"/>
      </w:tabs>
    </w:pPr>
  </w:style>
  <w:style w:type="character" w:customStyle="1" w:styleId="HeaderChar">
    <w:name w:val="Header Char"/>
    <w:basedOn w:val="DefaultParagraphFont"/>
    <w:link w:val="Header"/>
    <w:uiPriority w:val="99"/>
    <w:rsid w:val="00A1705F"/>
    <w:rPr>
      <w:rFonts w:ascii="Calibri" w:hAnsi="Calibri" w:cs="Times New Roman"/>
    </w:rPr>
  </w:style>
  <w:style w:type="paragraph" w:styleId="Footer">
    <w:name w:val="footer"/>
    <w:basedOn w:val="Normal"/>
    <w:link w:val="FooterChar"/>
    <w:uiPriority w:val="99"/>
    <w:unhideWhenUsed/>
    <w:rsid w:val="00A1705F"/>
    <w:pPr>
      <w:tabs>
        <w:tab w:val="center" w:pos="4680"/>
        <w:tab w:val="right" w:pos="9360"/>
      </w:tabs>
    </w:pPr>
  </w:style>
  <w:style w:type="character" w:customStyle="1" w:styleId="FooterChar">
    <w:name w:val="Footer Char"/>
    <w:basedOn w:val="DefaultParagraphFont"/>
    <w:link w:val="Footer"/>
    <w:uiPriority w:val="99"/>
    <w:rsid w:val="00A1705F"/>
    <w:rPr>
      <w:rFonts w:ascii="Calibri" w:hAnsi="Calibri" w:cs="Times New Roman"/>
    </w:rPr>
  </w:style>
  <w:style w:type="character" w:styleId="CommentReference">
    <w:name w:val="annotation reference"/>
    <w:basedOn w:val="DefaultParagraphFont"/>
    <w:uiPriority w:val="99"/>
    <w:semiHidden/>
    <w:unhideWhenUsed/>
    <w:rsid w:val="005702B6"/>
    <w:rPr>
      <w:sz w:val="16"/>
      <w:szCs w:val="16"/>
    </w:rPr>
  </w:style>
  <w:style w:type="paragraph" w:styleId="CommentText">
    <w:name w:val="annotation text"/>
    <w:basedOn w:val="Normal"/>
    <w:link w:val="CommentTextChar"/>
    <w:uiPriority w:val="99"/>
    <w:semiHidden/>
    <w:unhideWhenUsed/>
    <w:rsid w:val="005702B6"/>
    <w:rPr>
      <w:sz w:val="20"/>
      <w:szCs w:val="20"/>
    </w:rPr>
  </w:style>
  <w:style w:type="character" w:customStyle="1" w:styleId="CommentTextChar">
    <w:name w:val="Comment Text Char"/>
    <w:basedOn w:val="DefaultParagraphFont"/>
    <w:link w:val="CommentText"/>
    <w:uiPriority w:val="99"/>
    <w:semiHidden/>
    <w:rsid w:val="005702B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02B6"/>
    <w:rPr>
      <w:b/>
      <w:bCs/>
    </w:rPr>
  </w:style>
  <w:style w:type="character" w:customStyle="1" w:styleId="CommentSubjectChar">
    <w:name w:val="Comment Subject Char"/>
    <w:basedOn w:val="CommentTextChar"/>
    <w:link w:val="CommentSubject"/>
    <w:uiPriority w:val="99"/>
    <w:semiHidden/>
    <w:rsid w:val="005702B6"/>
    <w:rPr>
      <w:rFonts w:ascii="Calibri" w:hAnsi="Calibri" w:cs="Times New Roman"/>
      <w:b/>
      <w:bCs/>
      <w:sz w:val="20"/>
      <w:szCs w:val="20"/>
    </w:rPr>
  </w:style>
  <w:style w:type="paragraph" w:styleId="BalloonText">
    <w:name w:val="Balloon Text"/>
    <w:basedOn w:val="Normal"/>
    <w:link w:val="BalloonTextChar"/>
    <w:uiPriority w:val="99"/>
    <w:semiHidden/>
    <w:unhideWhenUsed/>
    <w:rsid w:val="00570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B6"/>
    <w:rPr>
      <w:rFonts w:ascii="Segoe UI" w:hAnsi="Segoe UI" w:cs="Segoe UI"/>
      <w:sz w:val="18"/>
      <w:szCs w:val="18"/>
    </w:rPr>
  </w:style>
  <w:style w:type="paragraph" w:styleId="NoSpacing">
    <w:name w:val="No Spacing"/>
    <w:basedOn w:val="Normal"/>
    <w:uiPriority w:val="1"/>
    <w:qFormat/>
    <w:rsid w:val="00AE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0810">
      <w:bodyDiv w:val="1"/>
      <w:marLeft w:val="0"/>
      <w:marRight w:val="0"/>
      <w:marTop w:val="0"/>
      <w:marBottom w:val="0"/>
      <w:divBdr>
        <w:top w:val="none" w:sz="0" w:space="0" w:color="auto"/>
        <w:left w:val="none" w:sz="0" w:space="0" w:color="auto"/>
        <w:bottom w:val="none" w:sz="0" w:space="0" w:color="auto"/>
        <w:right w:val="none" w:sz="0" w:space="0" w:color="auto"/>
      </w:divBdr>
      <w:divsChild>
        <w:div w:id="2082210319">
          <w:marLeft w:val="0"/>
          <w:marRight w:val="0"/>
          <w:marTop w:val="0"/>
          <w:marBottom w:val="0"/>
          <w:divBdr>
            <w:top w:val="none" w:sz="0" w:space="0" w:color="auto"/>
            <w:left w:val="none" w:sz="0" w:space="0" w:color="auto"/>
            <w:bottom w:val="none" w:sz="0" w:space="0" w:color="auto"/>
            <w:right w:val="none" w:sz="0" w:space="0" w:color="auto"/>
          </w:divBdr>
        </w:div>
      </w:divsChild>
    </w:div>
    <w:div w:id="126052113">
      <w:bodyDiv w:val="1"/>
      <w:marLeft w:val="0"/>
      <w:marRight w:val="0"/>
      <w:marTop w:val="0"/>
      <w:marBottom w:val="0"/>
      <w:divBdr>
        <w:top w:val="none" w:sz="0" w:space="0" w:color="auto"/>
        <w:left w:val="none" w:sz="0" w:space="0" w:color="auto"/>
        <w:bottom w:val="none" w:sz="0" w:space="0" w:color="auto"/>
        <w:right w:val="none" w:sz="0" w:space="0" w:color="auto"/>
      </w:divBdr>
    </w:div>
    <w:div w:id="254480797">
      <w:bodyDiv w:val="1"/>
      <w:marLeft w:val="0"/>
      <w:marRight w:val="0"/>
      <w:marTop w:val="0"/>
      <w:marBottom w:val="0"/>
      <w:divBdr>
        <w:top w:val="none" w:sz="0" w:space="0" w:color="auto"/>
        <w:left w:val="none" w:sz="0" w:space="0" w:color="auto"/>
        <w:bottom w:val="none" w:sz="0" w:space="0" w:color="auto"/>
        <w:right w:val="none" w:sz="0" w:space="0" w:color="auto"/>
      </w:divBdr>
    </w:div>
    <w:div w:id="285045719">
      <w:bodyDiv w:val="1"/>
      <w:marLeft w:val="0"/>
      <w:marRight w:val="0"/>
      <w:marTop w:val="0"/>
      <w:marBottom w:val="0"/>
      <w:divBdr>
        <w:top w:val="none" w:sz="0" w:space="0" w:color="auto"/>
        <w:left w:val="none" w:sz="0" w:space="0" w:color="auto"/>
        <w:bottom w:val="none" w:sz="0" w:space="0" w:color="auto"/>
        <w:right w:val="none" w:sz="0" w:space="0" w:color="auto"/>
      </w:divBdr>
    </w:div>
    <w:div w:id="489759908">
      <w:bodyDiv w:val="1"/>
      <w:marLeft w:val="0"/>
      <w:marRight w:val="0"/>
      <w:marTop w:val="0"/>
      <w:marBottom w:val="0"/>
      <w:divBdr>
        <w:top w:val="none" w:sz="0" w:space="0" w:color="auto"/>
        <w:left w:val="none" w:sz="0" w:space="0" w:color="auto"/>
        <w:bottom w:val="none" w:sz="0" w:space="0" w:color="auto"/>
        <w:right w:val="none" w:sz="0" w:space="0" w:color="auto"/>
      </w:divBdr>
      <w:divsChild>
        <w:div w:id="483353524">
          <w:marLeft w:val="0"/>
          <w:marRight w:val="0"/>
          <w:marTop w:val="0"/>
          <w:marBottom w:val="0"/>
          <w:divBdr>
            <w:top w:val="none" w:sz="0" w:space="0" w:color="auto"/>
            <w:left w:val="none" w:sz="0" w:space="0" w:color="auto"/>
            <w:bottom w:val="none" w:sz="0" w:space="0" w:color="auto"/>
            <w:right w:val="none" w:sz="0" w:space="0" w:color="auto"/>
          </w:divBdr>
        </w:div>
      </w:divsChild>
    </w:div>
    <w:div w:id="497116682">
      <w:bodyDiv w:val="1"/>
      <w:marLeft w:val="0"/>
      <w:marRight w:val="0"/>
      <w:marTop w:val="0"/>
      <w:marBottom w:val="0"/>
      <w:divBdr>
        <w:top w:val="none" w:sz="0" w:space="0" w:color="auto"/>
        <w:left w:val="none" w:sz="0" w:space="0" w:color="auto"/>
        <w:bottom w:val="none" w:sz="0" w:space="0" w:color="auto"/>
        <w:right w:val="none" w:sz="0" w:space="0" w:color="auto"/>
      </w:divBdr>
      <w:divsChild>
        <w:div w:id="1343822203">
          <w:marLeft w:val="0"/>
          <w:marRight w:val="0"/>
          <w:marTop w:val="0"/>
          <w:marBottom w:val="0"/>
          <w:divBdr>
            <w:top w:val="none" w:sz="0" w:space="0" w:color="auto"/>
            <w:left w:val="none" w:sz="0" w:space="0" w:color="auto"/>
            <w:bottom w:val="none" w:sz="0" w:space="0" w:color="auto"/>
            <w:right w:val="none" w:sz="0" w:space="0" w:color="auto"/>
          </w:divBdr>
        </w:div>
      </w:divsChild>
    </w:div>
    <w:div w:id="1242062540">
      <w:bodyDiv w:val="1"/>
      <w:marLeft w:val="0"/>
      <w:marRight w:val="0"/>
      <w:marTop w:val="0"/>
      <w:marBottom w:val="0"/>
      <w:divBdr>
        <w:top w:val="none" w:sz="0" w:space="0" w:color="auto"/>
        <w:left w:val="none" w:sz="0" w:space="0" w:color="auto"/>
        <w:bottom w:val="none" w:sz="0" w:space="0" w:color="auto"/>
        <w:right w:val="none" w:sz="0" w:space="0" w:color="auto"/>
      </w:divBdr>
      <w:divsChild>
        <w:div w:id="467092326">
          <w:marLeft w:val="0"/>
          <w:marRight w:val="0"/>
          <w:marTop w:val="0"/>
          <w:marBottom w:val="0"/>
          <w:divBdr>
            <w:top w:val="none" w:sz="0" w:space="0" w:color="auto"/>
            <w:left w:val="none" w:sz="0" w:space="0" w:color="auto"/>
            <w:bottom w:val="none" w:sz="0" w:space="0" w:color="auto"/>
            <w:right w:val="none" w:sz="0" w:space="0" w:color="auto"/>
          </w:divBdr>
        </w:div>
      </w:divsChild>
    </w:div>
    <w:div w:id="1339188173">
      <w:bodyDiv w:val="1"/>
      <w:marLeft w:val="0"/>
      <w:marRight w:val="0"/>
      <w:marTop w:val="0"/>
      <w:marBottom w:val="0"/>
      <w:divBdr>
        <w:top w:val="none" w:sz="0" w:space="0" w:color="auto"/>
        <w:left w:val="none" w:sz="0" w:space="0" w:color="auto"/>
        <w:bottom w:val="none" w:sz="0" w:space="0" w:color="auto"/>
        <w:right w:val="none" w:sz="0" w:space="0" w:color="auto"/>
      </w:divBdr>
      <w:divsChild>
        <w:div w:id="1747335224">
          <w:marLeft w:val="0"/>
          <w:marRight w:val="0"/>
          <w:marTop w:val="0"/>
          <w:marBottom w:val="0"/>
          <w:divBdr>
            <w:top w:val="none" w:sz="0" w:space="0" w:color="auto"/>
            <w:left w:val="none" w:sz="0" w:space="0" w:color="auto"/>
            <w:bottom w:val="none" w:sz="0" w:space="0" w:color="auto"/>
            <w:right w:val="none" w:sz="0" w:space="0" w:color="auto"/>
          </w:divBdr>
        </w:div>
      </w:divsChild>
    </w:div>
    <w:div w:id="1422798312">
      <w:bodyDiv w:val="1"/>
      <w:marLeft w:val="0"/>
      <w:marRight w:val="0"/>
      <w:marTop w:val="0"/>
      <w:marBottom w:val="0"/>
      <w:divBdr>
        <w:top w:val="none" w:sz="0" w:space="0" w:color="auto"/>
        <w:left w:val="none" w:sz="0" w:space="0" w:color="auto"/>
        <w:bottom w:val="none" w:sz="0" w:space="0" w:color="auto"/>
        <w:right w:val="none" w:sz="0" w:space="0" w:color="auto"/>
      </w:divBdr>
    </w:div>
    <w:div w:id="1903978394">
      <w:bodyDiv w:val="1"/>
      <w:marLeft w:val="0"/>
      <w:marRight w:val="0"/>
      <w:marTop w:val="0"/>
      <w:marBottom w:val="0"/>
      <w:divBdr>
        <w:top w:val="none" w:sz="0" w:space="0" w:color="auto"/>
        <w:left w:val="none" w:sz="0" w:space="0" w:color="auto"/>
        <w:bottom w:val="none" w:sz="0" w:space="0" w:color="auto"/>
        <w:right w:val="none" w:sz="0" w:space="0" w:color="auto"/>
      </w:divBdr>
    </w:div>
    <w:div w:id="1975136190">
      <w:bodyDiv w:val="1"/>
      <w:marLeft w:val="0"/>
      <w:marRight w:val="0"/>
      <w:marTop w:val="0"/>
      <w:marBottom w:val="0"/>
      <w:divBdr>
        <w:top w:val="none" w:sz="0" w:space="0" w:color="auto"/>
        <w:left w:val="none" w:sz="0" w:space="0" w:color="auto"/>
        <w:bottom w:val="none" w:sz="0" w:space="0" w:color="auto"/>
        <w:right w:val="none" w:sz="0" w:space="0" w:color="auto"/>
      </w:divBdr>
      <w:divsChild>
        <w:div w:id="768234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 Alissar</dc:creator>
  <cp:keywords/>
  <dc:description/>
  <cp:lastModifiedBy>Ghada Barakat</cp:lastModifiedBy>
  <cp:revision>3</cp:revision>
  <dcterms:created xsi:type="dcterms:W3CDTF">2016-06-07T07:28:00Z</dcterms:created>
  <dcterms:modified xsi:type="dcterms:W3CDTF">2016-06-07T07:43:00Z</dcterms:modified>
</cp:coreProperties>
</file>