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A109" w14:textId="77777777" w:rsidR="00F7540D" w:rsidRDefault="00F7540D" w:rsidP="00807834">
      <w:pPr>
        <w:bidi/>
        <w:jc w:val="both"/>
        <w:rPr>
          <w:sz w:val="24"/>
          <w:szCs w:val="24"/>
          <w:rtl/>
          <w:lang w:bidi="ar-LB"/>
        </w:rPr>
      </w:pPr>
    </w:p>
    <w:p w14:paraId="4547D82A" w14:textId="77777777" w:rsidR="00C32599" w:rsidRDefault="00C32599" w:rsidP="00807834">
      <w:pPr>
        <w:bidi/>
        <w:jc w:val="both"/>
        <w:rPr>
          <w:b/>
          <w:bCs/>
          <w:sz w:val="32"/>
          <w:szCs w:val="32"/>
        </w:rPr>
      </w:pPr>
    </w:p>
    <w:p w14:paraId="10F27D68" w14:textId="274C79AF" w:rsidR="00216125" w:rsidRDefault="00216125" w:rsidP="00786B65">
      <w:pPr>
        <w:bidi/>
        <w:jc w:val="center"/>
        <w:rPr>
          <w:b/>
          <w:bCs/>
          <w:sz w:val="32"/>
          <w:szCs w:val="32"/>
        </w:rPr>
      </w:pPr>
      <w:r>
        <w:rPr>
          <w:rFonts w:hint="cs"/>
          <w:b/>
          <w:bCs/>
          <w:sz w:val="32"/>
          <w:szCs w:val="32"/>
          <w:rtl/>
        </w:rPr>
        <w:t>تاتش تطلق حملة للتوعية حول السلامة المروري</w:t>
      </w:r>
      <w:r w:rsidR="000C03C2">
        <w:rPr>
          <w:rFonts w:hint="cs"/>
          <w:b/>
          <w:bCs/>
          <w:sz w:val="32"/>
          <w:szCs w:val="32"/>
          <w:rtl/>
        </w:rPr>
        <w:t xml:space="preserve">ة تحت عنوان "ما تسوق" </w:t>
      </w:r>
      <w:r>
        <w:rPr>
          <w:b/>
          <w:bCs/>
          <w:sz w:val="32"/>
          <w:szCs w:val="32"/>
        </w:rPr>
        <w:t xml:space="preserve"> Don’t Drive</w:t>
      </w:r>
    </w:p>
    <w:p w14:paraId="2934B8E6" w14:textId="77777777" w:rsidR="00786B65" w:rsidRDefault="00216125" w:rsidP="00786B65">
      <w:pPr>
        <w:bidi/>
        <w:jc w:val="center"/>
        <w:rPr>
          <w:sz w:val="28"/>
          <w:szCs w:val="28"/>
        </w:rPr>
      </w:pPr>
      <w:r w:rsidRPr="00786B65">
        <w:rPr>
          <w:rFonts w:hint="cs"/>
          <w:sz w:val="28"/>
          <w:szCs w:val="28"/>
          <w:rtl/>
        </w:rPr>
        <w:t xml:space="preserve">بالتعاون مع </w:t>
      </w:r>
      <w:r w:rsidR="00807834" w:rsidRPr="00786B65">
        <w:rPr>
          <w:rFonts w:hint="cs"/>
          <w:sz w:val="28"/>
          <w:szCs w:val="28"/>
          <w:rtl/>
        </w:rPr>
        <w:t>ال</w:t>
      </w:r>
      <w:r w:rsidRPr="00786B65">
        <w:rPr>
          <w:rFonts w:hint="cs"/>
          <w:sz w:val="28"/>
          <w:szCs w:val="28"/>
          <w:rtl/>
        </w:rPr>
        <w:t xml:space="preserve">شركات </w:t>
      </w:r>
      <w:r w:rsidR="00807834" w:rsidRPr="00786B65">
        <w:rPr>
          <w:rFonts w:hint="cs"/>
          <w:sz w:val="28"/>
          <w:szCs w:val="28"/>
          <w:rtl/>
        </w:rPr>
        <w:t>ال</w:t>
      </w:r>
      <w:r w:rsidR="000C03C2" w:rsidRPr="00786B65">
        <w:rPr>
          <w:rFonts w:hint="cs"/>
          <w:sz w:val="28"/>
          <w:szCs w:val="28"/>
          <w:rtl/>
        </w:rPr>
        <w:t xml:space="preserve">ناشئة </w:t>
      </w:r>
      <w:r w:rsidRPr="00786B65">
        <w:rPr>
          <w:sz w:val="28"/>
          <w:szCs w:val="28"/>
        </w:rPr>
        <w:t xml:space="preserve">Careem </w:t>
      </w:r>
      <w:r w:rsidR="000C03C2" w:rsidRPr="00786B65">
        <w:rPr>
          <w:rFonts w:hint="cs"/>
          <w:sz w:val="28"/>
          <w:szCs w:val="28"/>
          <w:rtl/>
        </w:rPr>
        <w:t xml:space="preserve"> </w:t>
      </w:r>
      <w:r w:rsidRPr="00786B65">
        <w:rPr>
          <w:rFonts w:hint="cs"/>
          <w:sz w:val="28"/>
          <w:szCs w:val="28"/>
          <w:rtl/>
        </w:rPr>
        <w:t>و</w:t>
      </w:r>
      <w:r w:rsidRPr="00786B65">
        <w:rPr>
          <w:sz w:val="28"/>
          <w:szCs w:val="28"/>
        </w:rPr>
        <w:t>Carpolo</w:t>
      </w:r>
      <w:r w:rsidRPr="00786B65">
        <w:rPr>
          <w:rFonts w:hint="cs"/>
          <w:sz w:val="28"/>
          <w:szCs w:val="28"/>
          <w:rtl/>
        </w:rPr>
        <w:t xml:space="preserve"> و</w:t>
      </w:r>
      <w:r w:rsidRPr="00786B65">
        <w:rPr>
          <w:sz w:val="28"/>
          <w:szCs w:val="28"/>
        </w:rPr>
        <w:t>Onlivery</w:t>
      </w:r>
      <w:r w:rsidRPr="00786B65">
        <w:rPr>
          <w:rFonts w:hint="cs"/>
          <w:sz w:val="28"/>
          <w:szCs w:val="28"/>
          <w:rtl/>
        </w:rPr>
        <w:t xml:space="preserve"> </w:t>
      </w:r>
    </w:p>
    <w:p w14:paraId="73A88A90" w14:textId="0839B72C" w:rsidR="00D03A29" w:rsidRPr="00786B65" w:rsidRDefault="00807834" w:rsidP="00786B65">
      <w:pPr>
        <w:bidi/>
        <w:jc w:val="center"/>
        <w:rPr>
          <w:sz w:val="24"/>
          <w:szCs w:val="24"/>
        </w:rPr>
      </w:pPr>
      <w:r w:rsidRPr="00786B65">
        <w:rPr>
          <w:rFonts w:hint="cs"/>
          <w:sz w:val="28"/>
          <w:szCs w:val="28"/>
          <w:rtl/>
        </w:rPr>
        <w:t>كبدائل عن القيادة مع</w:t>
      </w:r>
      <w:r w:rsidR="007D5FB1" w:rsidRPr="00786B65">
        <w:rPr>
          <w:rFonts w:hint="cs"/>
          <w:sz w:val="28"/>
          <w:szCs w:val="28"/>
          <w:rtl/>
        </w:rPr>
        <w:t xml:space="preserve"> عروض </w:t>
      </w:r>
      <w:r w:rsidRPr="00786B65">
        <w:rPr>
          <w:rFonts w:hint="cs"/>
          <w:sz w:val="28"/>
          <w:szCs w:val="28"/>
          <w:rtl/>
        </w:rPr>
        <w:t>ومكافآت متنوعة</w:t>
      </w:r>
    </w:p>
    <w:p w14:paraId="0F0A9F51" w14:textId="77777777" w:rsidR="00786B65" w:rsidRDefault="00786B65" w:rsidP="00807834">
      <w:pPr>
        <w:bidi/>
        <w:jc w:val="both"/>
        <w:rPr>
          <w:rFonts w:ascii="Simplified Arabic" w:hAnsi="Simplified Arabic" w:cs="Simplified Arabic"/>
          <w:b/>
          <w:bCs/>
          <w:sz w:val="28"/>
          <w:szCs w:val="28"/>
          <w:lang w:bidi="ar-LB"/>
        </w:rPr>
      </w:pPr>
    </w:p>
    <w:p w14:paraId="160EE952" w14:textId="66A625F2" w:rsidR="008A7C52" w:rsidRDefault="00D03A29" w:rsidP="00786B65">
      <w:pPr>
        <w:bidi/>
        <w:jc w:val="both"/>
        <w:rPr>
          <w:rFonts w:ascii="Simplified Arabic" w:eastAsia="Calibri" w:hAnsi="Simplified Arabic" w:cs="Simplified Arabic"/>
          <w:sz w:val="28"/>
          <w:szCs w:val="28"/>
          <w:rtl/>
          <w:lang w:bidi="ar-LB"/>
        </w:rPr>
      </w:pPr>
      <w:r>
        <w:rPr>
          <w:rFonts w:ascii="Simplified Arabic" w:hAnsi="Simplified Arabic" w:cs="Simplified Arabic"/>
          <w:b/>
          <w:bCs/>
          <w:sz w:val="28"/>
          <w:szCs w:val="28"/>
          <w:rtl/>
          <w:lang w:bidi="ar-LB"/>
        </w:rPr>
        <w:t xml:space="preserve">بيروت في </w:t>
      </w:r>
      <w:r w:rsidR="00D55A2C">
        <w:rPr>
          <w:rFonts w:ascii="Simplified Arabic" w:hAnsi="Simplified Arabic" w:cs="Simplified Arabic" w:hint="cs"/>
          <w:b/>
          <w:bCs/>
          <w:sz w:val="28"/>
          <w:szCs w:val="28"/>
          <w:rtl/>
          <w:lang w:bidi="ar-LB"/>
        </w:rPr>
        <w:t>30</w:t>
      </w:r>
      <w:r>
        <w:rPr>
          <w:rFonts w:ascii="Simplified Arabic" w:hAnsi="Simplified Arabic" w:cs="Simplified Arabic" w:hint="cs"/>
          <w:b/>
          <w:bCs/>
          <w:sz w:val="28"/>
          <w:szCs w:val="28"/>
          <w:rtl/>
          <w:lang w:bidi="ar-LB"/>
        </w:rPr>
        <w:t xml:space="preserve"> تشرين الأول،2017</w:t>
      </w:r>
      <w:r>
        <w:rPr>
          <w:rFonts w:ascii="Simplified Arabic" w:hAnsi="Simplified Arabic" w:cs="Simplified Arabic"/>
          <w:b/>
          <w:bCs/>
          <w:sz w:val="28"/>
          <w:szCs w:val="28"/>
          <w:rtl/>
          <w:lang w:bidi="ar-LB"/>
        </w:rPr>
        <w:t>:</w:t>
      </w:r>
      <w:r>
        <w:rPr>
          <w:rFonts w:ascii="Simplified Arabic" w:hAnsi="Simplified Arabic" w:cs="Simplified Arabic"/>
          <w:sz w:val="28"/>
          <w:szCs w:val="28"/>
          <w:rtl/>
          <w:lang w:bidi="ar-LB"/>
        </w:rPr>
        <w:t xml:space="preserve"> أطلقت "تاتش" شركة الاتصالات والبيانات المتنقلة الأولى في لبنان، بإدارة مجموعة زين، </w:t>
      </w:r>
      <w:r w:rsidR="00824F41">
        <w:rPr>
          <w:rFonts w:ascii="Simplified Arabic" w:hAnsi="Simplified Arabic" w:cs="Simplified Arabic" w:hint="cs"/>
          <w:sz w:val="28"/>
          <w:szCs w:val="28"/>
          <w:rtl/>
          <w:lang w:bidi="ar-LB"/>
        </w:rPr>
        <w:t xml:space="preserve">حملة مبتكرة أطلقت عليها </w:t>
      </w:r>
      <w:r w:rsidR="00163FDA">
        <w:rPr>
          <w:rFonts w:ascii="Simplified Arabic" w:hAnsi="Simplified Arabic" w:cs="Simplified Arabic" w:hint="cs"/>
          <w:sz w:val="28"/>
          <w:szCs w:val="28"/>
          <w:rtl/>
          <w:lang w:bidi="ar-LB"/>
        </w:rPr>
        <w:t>عنوان</w:t>
      </w:r>
      <w:r w:rsidR="00824F41">
        <w:rPr>
          <w:rFonts w:ascii="Simplified Arabic" w:hAnsi="Simplified Arabic" w:cs="Simplified Arabic" w:hint="cs"/>
          <w:sz w:val="28"/>
          <w:szCs w:val="28"/>
          <w:rtl/>
          <w:lang w:bidi="ar-LB"/>
        </w:rPr>
        <w:t xml:space="preserve"> </w:t>
      </w:r>
      <w:r w:rsidR="000C03C2">
        <w:rPr>
          <w:rFonts w:ascii="Simplified Arabic" w:hAnsi="Simplified Arabic" w:cs="Simplified Arabic" w:hint="cs"/>
          <w:sz w:val="28"/>
          <w:szCs w:val="28"/>
          <w:rtl/>
          <w:lang w:bidi="ar-LB"/>
        </w:rPr>
        <w:t>"</w:t>
      </w:r>
      <w:r w:rsidR="00824F41">
        <w:rPr>
          <w:rFonts w:ascii="Simplified Arabic" w:hAnsi="Simplified Arabic" w:cs="Simplified Arabic" w:hint="cs"/>
          <w:sz w:val="28"/>
          <w:szCs w:val="28"/>
          <w:rtl/>
          <w:lang w:bidi="ar-LB"/>
        </w:rPr>
        <w:t>ما تسوق</w:t>
      </w:r>
      <w:r w:rsidR="000C03C2">
        <w:rPr>
          <w:rFonts w:ascii="Simplified Arabic" w:hAnsi="Simplified Arabic" w:cs="Simplified Arabic" w:hint="cs"/>
          <w:sz w:val="28"/>
          <w:szCs w:val="28"/>
          <w:rtl/>
          <w:lang w:bidi="ar-LB"/>
        </w:rPr>
        <w:t xml:space="preserve">" </w:t>
      </w:r>
      <w:r w:rsidR="00824F41">
        <w:rPr>
          <w:rFonts w:ascii="Simplified Arabic" w:hAnsi="Simplified Arabic" w:cs="Simplified Arabic"/>
          <w:sz w:val="28"/>
          <w:szCs w:val="28"/>
          <w:lang w:bidi="ar-LB"/>
        </w:rPr>
        <w:t xml:space="preserve"> Don’t Drive</w:t>
      </w:r>
      <w:r w:rsidR="00807834">
        <w:rPr>
          <w:rFonts w:ascii="Simplified Arabic" w:hAnsi="Simplified Arabic" w:cs="Simplified Arabic" w:hint="cs"/>
          <w:sz w:val="28"/>
          <w:szCs w:val="28"/>
          <w:rtl/>
          <w:lang w:bidi="ar-LB"/>
        </w:rPr>
        <w:t>،</w:t>
      </w:r>
      <w:r w:rsidR="000C03C2">
        <w:rPr>
          <w:rFonts w:ascii="Simplified Arabic" w:hAnsi="Simplified Arabic" w:cs="Simplified Arabic" w:hint="cs"/>
          <w:sz w:val="28"/>
          <w:szCs w:val="28"/>
          <w:rtl/>
          <w:lang w:bidi="ar-LB"/>
        </w:rPr>
        <w:t xml:space="preserve"> </w:t>
      </w:r>
      <w:r w:rsidR="00824F41">
        <w:rPr>
          <w:rFonts w:ascii="Simplified Arabic" w:hAnsi="Simplified Arabic" w:cs="Simplified Arabic" w:hint="cs"/>
          <w:sz w:val="28"/>
          <w:szCs w:val="28"/>
          <w:rtl/>
          <w:lang w:bidi="ar-LB"/>
        </w:rPr>
        <w:t xml:space="preserve">للتوعية </w:t>
      </w:r>
      <w:r w:rsidR="00163FDA">
        <w:rPr>
          <w:rFonts w:ascii="Simplified Arabic" w:hAnsi="Simplified Arabic" w:cs="Simplified Arabic" w:hint="cs"/>
          <w:sz w:val="28"/>
          <w:szCs w:val="28"/>
          <w:rtl/>
          <w:lang w:bidi="ar-LB"/>
        </w:rPr>
        <w:t>حول</w:t>
      </w:r>
      <w:r w:rsidR="00824F41">
        <w:rPr>
          <w:rFonts w:ascii="Simplified Arabic" w:hAnsi="Simplified Arabic" w:cs="Simplified Arabic" w:hint="cs"/>
          <w:sz w:val="28"/>
          <w:szCs w:val="28"/>
          <w:rtl/>
          <w:lang w:bidi="ar-LB"/>
        </w:rPr>
        <w:t xml:space="preserve"> السلامة المرورية، </w:t>
      </w:r>
      <w:r w:rsidR="008A7C52">
        <w:rPr>
          <w:rFonts w:ascii="Simplified Arabic" w:eastAsia="Calibri" w:hAnsi="Simplified Arabic" w:cs="Simplified Arabic" w:hint="cs"/>
          <w:sz w:val="28"/>
          <w:szCs w:val="28"/>
          <w:rtl/>
          <w:lang w:bidi="ar-LB"/>
        </w:rPr>
        <w:t>وذلك ك</w:t>
      </w:r>
      <w:r w:rsidR="008A7C52" w:rsidRPr="006A1E5E">
        <w:rPr>
          <w:rFonts w:ascii="Simplified Arabic" w:eastAsia="Calibri" w:hAnsi="Simplified Arabic" w:cs="Simplified Arabic" w:hint="cs"/>
          <w:sz w:val="28"/>
          <w:szCs w:val="28"/>
          <w:rtl/>
          <w:lang w:bidi="ar-LB"/>
        </w:rPr>
        <w:t>جزء</w:t>
      </w:r>
      <w:r w:rsidR="008A7C52">
        <w:rPr>
          <w:rFonts w:ascii="Simplified Arabic" w:eastAsia="Calibri" w:hAnsi="Simplified Arabic" w:cs="Simplified Arabic" w:hint="cs"/>
          <w:sz w:val="28"/>
          <w:szCs w:val="28"/>
          <w:rtl/>
          <w:lang w:bidi="ar-LB"/>
        </w:rPr>
        <w:t xml:space="preserve"> </w:t>
      </w:r>
      <w:r w:rsidR="008A7C52" w:rsidRPr="006A1E5E">
        <w:rPr>
          <w:rFonts w:ascii="Simplified Arabic" w:eastAsia="Calibri" w:hAnsi="Simplified Arabic" w:cs="Simplified Arabic" w:hint="cs"/>
          <w:sz w:val="28"/>
          <w:szCs w:val="28"/>
          <w:rtl/>
          <w:lang w:bidi="ar-LB"/>
        </w:rPr>
        <w:t xml:space="preserve">من </w:t>
      </w:r>
      <w:r w:rsidR="008A7C52" w:rsidRPr="00416F79">
        <w:rPr>
          <w:rFonts w:ascii="Simplified Arabic" w:eastAsia="Calibri" w:hAnsi="Simplified Arabic" w:cs="Simplified Arabic" w:hint="cs"/>
          <w:sz w:val="28"/>
          <w:szCs w:val="28"/>
          <w:rtl/>
          <w:lang w:bidi="ar-LB"/>
        </w:rPr>
        <w:t>برنامج</w:t>
      </w:r>
      <w:r w:rsidR="008A7C52">
        <w:rPr>
          <w:rFonts w:ascii="Simplified Arabic" w:eastAsia="Calibri" w:hAnsi="Simplified Arabic" w:cs="Simplified Arabic" w:hint="cs"/>
          <w:sz w:val="28"/>
          <w:szCs w:val="28"/>
          <w:rtl/>
          <w:lang w:bidi="ar-LB"/>
        </w:rPr>
        <w:t xml:space="preserve"> الشركة</w:t>
      </w:r>
      <w:r w:rsidR="008A7C52" w:rsidRPr="00416F79">
        <w:rPr>
          <w:rFonts w:ascii="Simplified Arabic" w:eastAsia="Calibri" w:hAnsi="Simplified Arabic" w:cs="Simplified Arabic"/>
          <w:sz w:val="28"/>
          <w:szCs w:val="28"/>
          <w:rtl/>
          <w:lang w:bidi="ar-LB"/>
        </w:rPr>
        <w:t xml:space="preserve"> </w:t>
      </w:r>
      <w:r w:rsidR="00163FDA">
        <w:rPr>
          <w:rFonts w:ascii="Simplified Arabic" w:eastAsia="Calibri" w:hAnsi="Simplified Arabic" w:cs="Simplified Arabic" w:hint="cs"/>
          <w:sz w:val="28"/>
          <w:szCs w:val="28"/>
          <w:rtl/>
          <w:lang w:bidi="ar-LB"/>
        </w:rPr>
        <w:t>للتنمية المستدامة</w:t>
      </w:r>
      <w:r w:rsidR="008A7C52" w:rsidRPr="00416F79">
        <w:rPr>
          <w:rFonts w:ascii="Simplified Arabic" w:eastAsia="Calibri" w:hAnsi="Simplified Arabic" w:cs="Simplified Arabic"/>
          <w:sz w:val="28"/>
          <w:szCs w:val="28"/>
          <w:rtl/>
          <w:lang w:bidi="ar-LB"/>
        </w:rPr>
        <w:t xml:space="preserve"> </w:t>
      </w:r>
      <w:r w:rsidR="008A7C52" w:rsidRPr="00416F79">
        <w:rPr>
          <w:rFonts w:ascii="Simplified Arabic" w:eastAsia="Calibri" w:hAnsi="Simplified Arabic" w:cs="Simplified Arabic" w:hint="cs"/>
          <w:sz w:val="28"/>
          <w:szCs w:val="28"/>
          <w:rtl/>
          <w:lang w:bidi="ar-LB"/>
        </w:rPr>
        <w:t>والمسؤولية</w:t>
      </w:r>
      <w:r w:rsidR="008A7C52" w:rsidRPr="00416F79">
        <w:rPr>
          <w:rFonts w:ascii="Simplified Arabic" w:eastAsia="Calibri" w:hAnsi="Simplified Arabic" w:cs="Simplified Arabic"/>
          <w:sz w:val="28"/>
          <w:szCs w:val="28"/>
          <w:rtl/>
          <w:lang w:bidi="ar-LB"/>
        </w:rPr>
        <w:t xml:space="preserve"> </w:t>
      </w:r>
      <w:r w:rsidR="008A7C52" w:rsidRPr="00416F79">
        <w:rPr>
          <w:rFonts w:ascii="Simplified Arabic" w:eastAsia="Calibri" w:hAnsi="Simplified Arabic" w:cs="Simplified Arabic" w:hint="cs"/>
          <w:sz w:val="28"/>
          <w:szCs w:val="28"/>
          <w:rtl/>
          <w:lang w:bidi="ar-LB"/>
        </w:rPr>
        <w:t>الاجتماعية</w:t>
      </w:r>
      <w:r w:rsidR="008A7C52" w:rsidRPr="00416F79">
        <w:rPr>
          <w:rFonts w:ascii="Simplified Arabic" w:eastAsia="Calibri" w:hAnsi="Simplified Arabic" w:cs="Simplified Arabic"/>
          <w:sz w:val="28"/>
          <w:szCs w:val="28"/>
          <w:rtl/>
          <w:lang w:bidi="ar-LB"/>
        </w:rPr>
        <w:t xml:space="preserve"> </w:t>
      </w:r>
      <w:r w:rsidR="008A7C52">
        <w:rPr>
          <w:rFonts w:ascii="Simplified Arabic" w:eastAsia="Calibri" w:hAnsi="Simplified Arabic" w:cs="Simplified Arabic"/>
          <w:sz w:val="28"/>
          <w:szCs w:val="28"/>
          <w:lang w:bidi="ar-LB"/>
        </w:rPr>
        <w:t>Positive touch</w:t>
      </w:r>
      <w:r w:rsidR="008A7C52">
        <w:rPr>
          <w:rFonts w:ascii="Simplified Arabic" w:eastAsia="Calibri" w:hAnsi="Simplified Arabic" w:cs="Simplified Arabic" w:hint="cs"/>
          <w:sz w:val="28"/>
          <w:szCs w:val="28"/>
          <w:rtl/>
          <w:lang w:bidi="ar-LB"/>
        </w:rPr>
        <w:t>.</w:t>
      </w:r>
    </w:p>
    <w:p w14:paraId="6A4B893E" w14:textId="77777777" w:rsidR="00786B65" w:rsidRDefault="00786B65" w:rsidP="00807834">
      <w:pPr>
        <w:bidi/>
        <w:jc w:val="both"/>
        <w:rPr>
          <w:rFonts w:ascii="Simplified Arabic" w:hAnsi="Simplified Arabic" w:cs="Simplified Arabic"/>
          <w:sz w:val="28"/>
          <w:szCs w:val="28"/>
          <w:lang w:bidi="ar-LB"/>
        </w:rPr>
      </w:pPr>
    </w:p>
    <w:p w14:paraId="04699568" w14:textId="6EDD0A2E" w:rsidR="0067539E" w:rsidRDefault="008A7C52" w:rsidP="00786B65">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في الواقع </w:t>
      </w:r>
      <w:r w:rsidR="00D55A2C">
        <w:rPr>
          <w:rFonts w:ascii="Simplified Arabic" w:hAnsi="Simplified Arabic" w:cs="Simplified Arabic" w:hint="cs"/>
          <w:sz w:val="28"/>
          <w:szCs w:val="28"/>
          <w:rtl/>
          <w:lang w:bidi="ar-LB"/>
        </w:rPr>
        <w:t>بات</w:t>
      </w:r>
      <w:r>
        <w:rPr>
          <w:rFonts w:ascii="Simplified Arabic" w:hAnsi="Simplified Arabic" w:cs="Simplified Arabic" w:hint="cs"/>
          <w:sz w:val="28"/>
          <w:szCs w:val="28"/>
          <w:rtl/>
          <w:lang w:bidi="ar-LB"/>
        </w:rPr>
        <w:t xml:space="preserve"> الكثيرون </w:t>
      </w:r>
      <w:r w:rsidR="00D55A2C">
        <w:rPr>
          <w:rFonts w:ascii="Simplified Arabic" w:hAnsi="Simplified Arabic" w:cs="Simplified Arabic" w:hint="cs"/>
          <w:sz w:val="28"/>
          <w:szCs w:val="28"/>
          <w:rtl/>
          <w:lang w:bidi="ar-LB"/>
        </w:rPr>
        <w:t>يولون</w:t>
      </w:r>
      <w:r>
        <w:rPr>
          <w:rFonts w:ascii="Simplified Arabic" w:hAnsi="Simplified Arabic" w:cs="Simplified Arabic" w:hint="cs"/>
          <w:sz w:val="28"/>
          <w:szCs w:val="28"/>
          <w:rtl/>
          <w:lang w:bidi="ar-LB"/>
        </w:rPr>
        <w:t xml:space="preserve"> الشاشة الصغير</w:t>
      </w:r>
      <w:r w:rsidR="0067539E">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xml:space="preserve"> التي يحملونها بين أيديهم </w:t>
      </w:r>
      <w:r w:rsidR="000C03C2">
        <w:rPr>
          <w:rFonts w:ascii="Simplified Arabic" w:hAnsi="Simplified Arabic" w:cs="Simplified Arabic" w:hint="cs"/>
          <w:sz w:val="28"/>
          <w:szCs w:val="28"/>
          <w:rtl/>
          <w:lang w:bidi="ar-LB"/>
        </w:rPr>
        <w:t>ا</w:t>
      </w:r>
      <w:r w:rsidR="007D268E">
        <w:rPr>
          <w:rFonts w:ascii="Simplified Arabic" w:hAnsi="Simplified Arabic" w:cs="Simplified Arabic" w:hint="cs"/>
          <w:sz w:val="28"/>
          <w:szCs w:val="28"/>
          <w:rtl/>
          <w:lang w:bidi="ar-LB"/>
        </w:rPr>
        <w:t>هتماماً أكبر مما يجري حولهم</w:t>
      </w:r>
      <w:r w:rsidR="00D55A2C">
        <w:rPr>
          <w:rFonts w:ascii="Simplified Arabic" w:hAnsi="Simplified Arabic" w:cs="Simplified Arabic" w:hint="cs"/>
          <w:sz w:val="28"/>
          <w:szCs w:val="28"/>
          <w:rtl/>
          <w:lang w:bidi="ar-LB"/>
        </w:rPr>
        <w:t xml:space="preserve"> أثناء القيادة على الطرق، مما بات يشكل كارثة حقيقية</w:t>
      </w:r>
      <w:r w:rsidR="007D268E">
        <w:rPr>
          <w:rFonts w:ascii="Simplified Arabic" w:hAnsi="Simplified Arabic" w:cs="Simplified Arabic" w:hint="cs"/>
          <w:sz w:val="28"/>
          <w:szCs w:val="28"/>
          <w:rtl/>
          <w:lang w:bidi="ar-LB"/>
        </w:rPr>
        <w:t xml:space="preserve">. </w:t>
      </w:r>
      <w:r w:rsidR="0067539E">
        <w:rPr>
          <w:rFonts w:ascii="Simplified Arabic" w:hAnsi="Simplified Arabic" w:cs="Simplified Arabic" w:hint="cs"/>
          <w:sz w:val="28"/>
          <w:szCs w:val="28"/>
          <w:rtl/>
          <w:lang w:bidi="ar-LB"/>
        </w:rPr>
        <w:t xml:space="preserve">ولقد ثبت أن حثّ الناس </w:t>
      </w:r>
      <w:r w:rsidR="000C03C2">
        <w:rPr>
          <w:rFonts w:ascii="Simplified Arabic" w:hAnsi="Simplified Arabic" w:cs="Simplified Arabic" w:hint="cs"/>
          <w:sz w:val="28"/>
          <w:szCs w:val="28"/>
          <w:rtl/>
          <w:lang w:bidi="ar-LB"/>
        </w:rPr>
        <w:t xml:space="preserve">والتمني عليهم </w:t>
      </w:r>
      <w:r w:rsidR="0067539E">
        <w:rPr>
          <w:rFonts w:ascii="Simplified Arabic" w:hAnsi="Simplified Arabic" w:cs="Simplified Arabic" w:hint="cs"/>
          <w:sz w:val="28"/>
          <w:szCs w:val="28"/>
          <w:rtl/>
          <w:lang w:bidi="ar-LB"/>
        </w:rPr>
        <w:t>التوقف عن</w:t>
      </w:r>
      <w:r w:rsidR="007D268E">
        <w:rPr>
          <w:rFonts w:ascii="Simplified Arabic" w:hAnsi="Simplified Arabic" w:cs="Simplified Arabic" w:hint="cs"/>
          <w:sz w:val="28"/>
          <w:szCs w:val="28"/>
          <w:rtl/>
          <w:lang w:bidi="ar-LB"/>
        </w:rPr>
        <w:t xml:space="preserve"> إرسال الرسائل النصية أثناء القيادة لم يحدث </w:t>
      </w:r>
      <w:r w:rsidR="00D55A2C">
        <w:rPr>
          <w:rFonts w:ascii="Simplified Arabic" w:hAnsi="Simplified Arabic" w:cs="Simplified Arabic" w:hint="cs"/>
          <w:sz w:val="28"/>
          <w:szCs w:val="28"/>
          <w:rtl/>
          <w:lang w:bidi="ar-LB"/>
        </w:rPr>
        <w:t>فرقاً كبيراً</w:t>
      </w:r>
      <w:r w:rsidR="000C03C2">
        <w:rPr>
          <w:rFonts w:ascii="Simplified Arabic" w:hAnsi="Simplified Arabic" w:cs="Simplified Arabic" w:hint="cs"/>
          <w:sz w:val="28"/>
          <w:szCs w:val="28"/>
          <w:rtl/>
          <w:lang w:bidi="ar-LB"/>
        </w:rPr>
        <w:t>،</w:t>
      </w:r>
      <w:r w:rsidR="007D268E">
        <w:rPr>
          <w:rFonts w:ascii="Simplified Arabic" w:hAnsi="Simplified Arabic" w:cs="Simplified Arabic" w:hint="cs"/>
          <w:sz w:val="28"/>
          <w:szCs w:val="28"/>
          <w:rtl/>
          <w:lang w:bidi="ar-LB"/>
        </w:rPr>
        <w:t xml:space="preserve"> لذلك </w:t>
      </w:r>
      <w:r w:rsidR="00D55A2C">
        <w:rPr>
          <w:rFonts w:ascii="Simplified Arabic" w:hAnsi="Simplified Arabic" w:cs="Simplified Arabic" w:hint="cs"/>
          <w:sz w:val="28"/>
          <w:szCs w:val="28"/>
          <w:rtl/>
          <w:lang w:bidi="ar-LB"/>
        </w:rPr>
        <w:t xml:space="preserve">تقترح تاتش </w:t>
      </w:r>
      <w:r w:rsidR="007D268E">
        <w:rPr>
          <w:rFonts w:ascii="Simplified Arabic" w:hAnsi="Simplified Arabic" w:cs="Simplified Arabic" w:hint="cs"/>
          <w:sz w:val="28"/>
          <w:szCs w:val="28"/>
          <w:rtl/>
          <w:lang w:bidi="ar-LB"/>
        </w:rPr>
        <w:t xml:space="preserve">اليوم </w:t>
      </w:r>
      <w:r w:rsidR="00D55A2C">
        <w:rPr>
          <w:rFonts w:ascii="Simplified Arabic" w:hAnsi="Simplified Arabic" w:cs="Simplified Arabic" w:hint="cs"/>
          <w:sz w:val="28"/>
          <w:szCs w:val="28"/>
          <w:rtl/>
          <w:lang w:bidi="ar-LB"/>
        </w:rPr>
        <w:t xml:space="preserve">للجمهور العريض </w:t>
      </w:r>
      <w:r w:rsidR="007D268E">
        <w:rPr>
          <w:rFonts w:ascii="Simplified Arabic" w:hAnsi="Simplified Arabic" w:cs="Simplified Arabic" w:hint="cs"/>
          <w:sz w:val="28"/>
          <w:szCs w:val="28"/>
          <w:rtl/>
          <w:lang w:bidi="ar-LB"/>
        </w:rPr>
        <w:t xml:space="preserve">عبر </w:t>
      </w:r>
      <w:r w:rsidR="00D55A2C">
        <w:rPr>
          <w:rFonts w:ascii="Simplified Arabic" w:hAnsi="Simplified Arabic" w:cs="Simplified Arabic" w:hint="cs"/>
          <w:sz w:val="28"/>
          <w:szCs w:val="28"/>
          <w:rtl/>
          <w:lang w:bidi="ar-LB"/>
        </w:rPr>
        <w:t>حملة "ما تسوق"</w:t>
      </w:r>
      <w:r w:rsidR="000C03C2">
        <w:rPr>
          <w:rFonts w:ascii="Simplified Arabic" w:hAnsi="Simplified Arabic" w:cs="Simplified Arabic" w:hint="cs"/>
          <w:sz w:val="28"/>
          <w:szCs w:val="28"/>
          <w:rtl/>
          <w:lang w:bidi="ar-LB"/>
        </w:rPr>
        <w:t xml:space="preserve"> </w:t>
      </w:r>
      <w:r w:rsidR="00D55A2C">
        <w:rPr>
          <w:rFonts w:ascii="Simplified Arabic" w:hAnsi="Simplified Arabic" w:cs="Simplified Arabic" w:hint="cs"/>
          <w:sz w:val="28"/>
          <w:szCs w:val="28"/>
          <w:rtl/>
          <w:lang w:bidi="ar-LB"/>
        </w:rPr>
        <w:t>عدم القيادة في حال لا ي</w:t>
      </w:r>
      <w:r w:rsidR="000C03C2">
        <w:rPr>
          <w:rFonts w:ascii="Simplified Arabic" w:hAnsi="Simplified Arabic" w:cs="Simplified Arabic" w:hint="cs"/>
          <w:sz w:val="28"/>
          <w:szCs w:val="28"/>
          <w:rtl/>
          <w:lang w:bidi="ar-LB"/>
        </w:rPr>
        <w:t>ستطيع</w:t>
      </w:r>
      <w:r w:rsidR="00D55A2C">
        <w:rPr>
          <w:rFonts w:ascii="Simplified Arabic" w:hAnsi="Simplified Arabic" w:cs="Simplified Arabic" w:hint="cs"/>
          <w:sz w:val="28"/>
          <w:szCs w:val="28"/>
          <w:rtl/>
          <w:lang w:bidi="ar-LB"/>
        </w:rPr>
        <w:t>ون</w:t>
      </w:r>
      <w:r w:rsidR="000C03C2">
        <w:rPr>
          <w:rFonts w:ascii="Simplified Arabic" w:hAnsi="Simplified Arabic" w:cs="Simplified Arabic" w:hint="cs"/>
          <w:sz w:val="28"/>
          <w:szCs w:val="28"/>
          <w:rtl/>
          <w:lang w:bidi="ar-LB"/>
        </w:rPr>
        <w:t xml:space="preserve"> التوقف عن</w:t>
      </w:r>
      <w:r w:rsidR="007D268E">
        <w:rPr>
          <w:rFonts w:ascii="Simplified Arabic" w:hAnsi="Simplified Arabic" w:cs="Simplified Arabic" w:hint="cs"/>
          <w:sz w:val="28"/>
          <w:szCs w:val="28"/>
          <w:rtl/>
          <w:lang w:bidi="ar-LB"/>
        </w:rPr>
        <w:t xml:space="preserve"> إرسال الرسائل وإستخدام تطبيق الواتساب وتحميل الصور والسنابات والتغريدات</w:t>
      </w:r>
      <w:r w:rsidR="0067539E">
        <w:rPr>
          <w:rFonts w:ascii="Simplified Arabic" w:hAnsi="Simplified Arabic" w:cs="Simplified Arabic" w:hint="cs"/>
          <w:sz w:val="28"/>
          <w:szCs w:val="28"/>
          <w:rtl/>
          <w:lang w:bidi="ar-LB"/>
        </w:rPr>
        <w:t xml:space="preserve"> وبعث الرسائل الصوتية والتفاعل على كافة وسائل التواصل الإجتماعي</w:t>
      </w:r>
      <w:r w:rsidR="00D55A2C">
        <w:rPr>
          <w:rFonts w:ascii="Simplified Arabic" w:hAnsi="Simplified Arabic" w:cs="Simplified Arabic" w:hint="cs"/>
          <w:sz w:val="28"/>
          <w:szCs w:val="28"/>
          <w:rtl/>
          <w:lang w:bidi="ar-LB"/>
        </w:rPr>
        <w:t>.</w:t>
      </w:r>
    </w:p>
    <w:p w14:paraId="6D613C7D" w14:textId="77777777" w:rsidR="00163FDA" w:rsidRDefault="00163FDA" w:rsidP="00807834">
      <w:pPr>
        <w:bidi/>
        <w:jc w:val="both"/>
        <w:rPr>
          <w:rFonts w:ascii="Simplified Arabic" w:hAnsi="Simplified Arabic" w:cs="Simplified Arabic"/>
          <w:sz w:val="28"/>
          <w:szCs w:val="28"/>
          <w:rtl/>
          <w:lang w:bidi="ar-LB"/>
        </w:rPr>
      </w:pPr>
    </w:p>
    <w:p w14:paraId="391945A6" w14:textId="73959277" w:rsidR="0067539E" w:rsidRDefault="0067539E" w:rsidP="00786B65">
      <w:pPr>
        <w:bidi/>
        <w:jc w:val="both"/>
        <w:rPr>
          <w:rFonts w:ascii="Simplified Arabic" w:hAnsi="Simplified Arabic" w:cs="Simplified Arabic"/>
          <w:sz w:val="28"/>
          <w:szCs w:val="28"/>
          <w:rtl/>
          <w:lang w:bidi="ar-LB"/>
        </w:rPr>
      </w:pPr>
      <w:r w:rsidRPr="00C21E7F">
        <w:rPr>
          <w:rFonts w:ascii="Simplified Arabic" w:hAnsi="Simplified Arabic" w:cs="Simplified Arabic" w:hint="cs"/>
          <w:sz w:val="28"/>
          <w:szCs w:val="28"/>
          <w:highlight w:val="yellow"/>
          <w:rtl/>
          <w:lang w:bidi="ar-LB"/>
        </w:rPr>
        <w:t>ووفقاً لغرفة التحكم المروري التابعة لهيئة إدارة السير والآليات والمركبات في لبن</w:t>
      </w:r>
      <w:r w:rsidR="000C03C2" w:rsidRPr="00C21E7F">
        <w:rPr>
          <w:rFonts w:ascii="Simplified Arabic" w:hAnsi="Simplified Arabic" w:cs="Simplified Arabic" w:hint="cs"/>
          <w:sz w:val="28"/>
          <w:szCs w:val="28"/>
          <w:highlight w:val="yellow"/>
          <w:rtl/>
          <w:lang w:bidi="ar-LB"/>
        </w:rPr>
        <w:t>ان، فقد بلغ مجموع حوادث السير</w:t>
      </w:r>
      <w:r w:rsidRPr="00C21E7F">
        <w:rPr>
          <w:rFonts w:ascii="Simplified Arabic" w:hAnsi="Simplified Arabic" w:cs="Simplified Arabic" w:hint="cs"/>
          <w:sz w:val="28"/>
          <w:szCs w:val="28"/>
          <w:highlight w:val="yellow"/>
          <w:rtl/>
          <w:lang w:bidi="ar-LB"/>
        </w:rPr>
        <w:t xml:space="preserve"> </w:t>
      </w:r>
      <w:r w:rsidR="00163FDA" w:rsidRPr="00C21E7F">
        <w:rPr>
          <w:rFonts w:ascii="Simplified Arabic" w:hAnsi="Simplified Arabic" w:cs="Simplified Arabic" w:hint="cs"/>
          <w:sz w:val="28"/>
          <w:szCs w:val="28"/>
          <w:highlight w:val="yellow"/>
          <w:rtl/>
          <w:lang w:bidi="ar-LB"/>
        </w:rPr>
        <w:t>التي جرى إحصاؤ</w:t>
      </w:r>
      <w:r w:rsidR="000C03C2" w:rsidRPr="00C21E7F">
        <w:rPr>
          <w:rFonts w:ascii="Simplified Arabic" w:hAnsi="Simplified Arabic" w:cs="Simplified Arabic" w:hint="cs"/>
          <w:sz w:val="28"/>
          <w:szCs w:val="28"/>
          <w:highlight w:val="yellow"/>
          <w:rtl/>
          <w:lang w:bidi="ar-LB"/>
        </w:rPr>
        <w:t>ها</w:t>
      </w:r>
      <w:r w:rsidR="002E4115" w:rsidRPr="00C21E7F">
        <w:rPr>
          <w:rFonts w:ascii="Simplified Arabic" w:hAnsi="Simplified Arabic" w:cs="Simplified Arabic" w:hint="cs"/>
          <w:sz w:val="28"/>
          <w:szCs w:val="28"/>
          <w:highlight w:val="yellow"/>
          <w:rtl/>
          <w:lang w:bidi="ar-LB"/>
        </w:rPr>
        <w:t xml:space="preserve"> خلال هذا العام </w:t>
      </w:r>
      <w:r w:rsidRPr="00C21E7F">
        <w:rPr>
          <w:rFonts w:ascii="Simplified Arabic" w:hAnsi="Simplified Arabic" w:cs="Simplified Arabic" w:hint="cs"/>
          <w:sz w:val="28"/>
          <w:szCs w:val="28"/>
          <w:highlight w:val="yellow"/>
          <w:rtl/>
          <w:lang w:bidi="ar-LB"/>
        </w:rPr>
        <w:t>في لبنان</w:t>
      </w:r>
      <w:r w:rsidR="006936EE">
        <w:rPr>
          <w:rFonts w:ascii="Simplified Arabic" w:hAnsi="Simplified Arabic" w:cs="Simplified Arabic" w:hint="cs"/>
          <w:sz w:val="28"/>
          <w:szCs w:val="28"/>
          <w:highlight w:val="yellow"/>
          <w:rtl/>
          <w:lang w:bidi="ar-LB"/>
        </w:rPr>
        <w:t xml:space="preserve"> لتاريخه</w:t>
      </w:r>
      <w:r w:rsidRPr="00C21E7F">
        <w:rPr>
          <w:rFonts w:ascii="Simplified Arabic" w:hAnsi="Simplified Arabic" w:cs="Simplified Arabic" w:hint="cs"/>
          <w:sz w:val="28"/>
          <w:szCs w:val="28"/>
          <w:highlight w:val="yellow"/>
          <w:rtl/>
          <w:lang w:bidi="ar-LB"/>
        </w:rPr>
        <w:t xml:space="preserve"> </w:t>
      </w:r>
      <w:r w:rsidR="004A470A">
        <w:rPr>
          <w:rFonts w:ascii="Simplified Arabic" w:hAnsi="Simplified Arabic" w:cs="Simplified Arabic"/>
          <w:sz w:val="28"/>
          <w:szCs w:val="28"/>
          <w:highlight w:val="yellow"/>
          <w:lang w:bidi="ar-LB"/>
        </w:rPr>
        <w:t>2,884</w:t>
      </w:r>
      <w:r w:rsidRPr="00C21E7F">
        <w:rPr>
          <w:rFonts w:ascii="Simplified Arabic" w:hAnsi="Simplified Arabic" w:cs="Simplified Arabic" w:hint="cs"/>
          <w:sz w:val="28"/>
          <w:szCs w:val="28"/>
          <w:highlight w:val="yellow"/>
          <w:rtl/>
          <w:lang w:bidi="ar-LB"/>
        </w:rPr>
        <w:t xml:space="preserve"> حادثاً </w:t>
      </w:r>
      <w:r w:rsidR="002E4115" w:rsidRPr="00C21E7F">
        <w:rPr>
          <w:rFonts w:ascii="Simplified Arabic" w:hAnsi="Simplified Arabic" w:cs="Simplified Arabic" w:hint="cs"/>
          <w:sz w:val="28"/>
          <w:szCs w:val="28"/>
          <w:highlight w:val="yellow"/>
          <w:rtl/>
          <w:lang w:bidi="ar-LB"/>
        </w:rPr>
        <w:t xml:space="preserve">فيما بلغت الإصابات </w:t>
      </w:r>
      <w:r w:rsidR="002E4115" w:rsidRPr="00C21E7F">
        <w:rPr>
          <w:rFonts w:ascii="Simplified Arabic" w:hAnsi="Simplified Arabic" w:cs="Simplified Arabic"/>
          <w:sz w:val="28"/>
          <w:szCs w:val="28"/>
          <w:highlight w:val="yellow"/>
          <w:lang w:bidi="ar-LB"/>
        </w:rPr>
        <w:t>3,</w:t>
      </w:r>
      <w:r w:rsidR="004A470A">
        <w:rPr>
          <w:rFonts w:ascii="Simplified Arabic" w:hAnsi="Simplified Arabic" w:cs="Simplified Arabic"/>
          <w:sz w:val="28"/>
          <w:szCs w:val="28"/>
          <w:highlight w:val="yellow"/>
          <w:lang w:bidi="ar-LB"/>
        </w:rPr>
        <w:t>863</w:t>
      </w:r>
      <w:r w:rsidR="002E4115" w:rsidRPr="00C21E7F">
        <w:rPr>
          <w:rFonts w:ascii="Simplified Arabic" w:hAnsi="Simplified Arabic" w:cs="Simplified Arabic" w:hint="cs"/>
          <w:sz w:val="28"/>
          <w:szCs w:val="28"/>
          <w:highlight w:val="yellow"/>
          <w:rtl/>
          <w:lang w:bidi="ar-LB"/>
        </w:rPr>
        <w:t xml:space="preserve"> إصابة ووصلت حالات الوفاة إلى </w:t>
      </w:r>
      <w:r w:rsidR="004A470A">
        <w:rPr>
          <w:rFonts w:ascii="Simplified Arabic" w:hAnsi="Simplified Arabic" w:cs="Simplified Arabic"/>
          <w:sz w:val="28"/>
          <w:szCs w:val="28"/>
          <w:highlight w:val="yellow"/>
          <w:lang w:bidi="ar-LB"/>
        </w:rPr>
        <w:t>406</w:t>
      </w:r>
      <w:bookmarkStart w:id="0" w:name="_GoBack"/>
      <w:bookmarkEnd w:id="0"/>
      <w:r w:rsidR="002E4115" w:rsidRPr="00C21E7F">
        <w:rPr>
          <w:rFonts w:ascii="Simplified Arabic" w:hAnsi="Simplified Arabic" w:cs="Simplified Arabic" w:hint="cs"/>
          <w:sz w:val="28"/>
          <w:szCs w:val="28"/>
          <w:highlight w:val="yellow"/>
          <w:rtl/>
          <w:lang w:bidi="ar-LB"/>
        </w:rPr>
        <w:t xml:space="preserve"> حالة</w:t>
      </w:r>
      <w:r w:rsidR="002E4115">
        <w:rPr>
          <w:rFonts w:ascii="Simplified Arabic" w:hAnsi="Simplified Arabic" w:cs="Simplified Arabic" w:hint="cs"/>
          <w:sz w:val="28"/>
          <w:szCs w:val="28"/>
          <w:rtl/>
          <w:lang w:bidi="ar-LB"/>
        </w:rPr>
        <w:t xml:space="preserve">. وبالرغم من أن هذه الأرقام شكّلت تراجعاً ملحوظاً عن العام الماضي </w:t>
      </w:r>
      <w:r w:rsidR="00786B65">
        <w:rPr>
          <w:rFonts w:ascii="Simplified Arabic" w:hAnsi="Simplified Arabic" w:cs="Simplified Arabic" w:hint="cs"/>
          <w:sz w:val="28"/>
          <w:szCs w:val="28"/>
          <w:rtl/>
          <w:lang w:bidi="ar-LB"/>
        </w:rPr>
        <w:t>الذي وقع</w:t>
      </w:r>
      <w:r w:rsidR="002E4115">
        <w:rPr>
          <w:rFonts w:ascii="Simplified Arabic" w:hAnsi="Simplified Arabic" w:cs="Simplified Arabic" w:hint="cs"/>
          <w:sz w:val="28"/>
          <w:szCs w:val="28"/>
          <w:rtl/>
          <w:lang w:bidi="ar-LB"/>
        </w:rPr>
        <w:t xml:space="preserve"> خلاله </w:t>
      </w:r>
      <w:r w:rsidR="00D55A2C">
        <w:rPr>
          <w:rFonts w:ascii="Simplified Arabic" w:hAnsi="Simplified Arabic" w:cs="Simplified Arabic" w:hint="cs"/>
          <w:sz w:val="28"/>
          <w:szCs w:val="28"/>
          <w:rtl/>
          <w:lang w:bidi="ar-LB"/>
        </w:rPr>
        <w:t>4,337</w:t>
      </w:r>
      <w:r w:rsidR="002E4115">
        <w:rPr>
          <w:rFonts w:ascii="Simplified Arabic" w:hAnsi="Simplified Arabic" w:cs="Simplified Arabic" w:hint="cs"/>
          <w:sz w:val="28"/>
          <w:szCs w:val="28"/>
          <w:rtl/>
          <w:lang w:bidi="ar-LB"/>
        </w:rPr>
        <w:t xml:space="preserve"> حادث سير، لا يزال هناك الكثير </w:t>
      </w:r>
      <w:r w:rsidR="00D55A2C">
        <w:rPr>
          <w:rFonts w:ascii="Simplified Arabic" w:hAnsi="Simplified Arabic" w:cs="Simplified Arabic" w:hint="cs"/>
          <w:sz w:val="28"/>
          <w:szCs w:val="28"/>
          <w:rtl/>
          <w:lang w:bidi="ar-LB"/>
        </w:rPr>
        <w:t>لإنجازه</w:t>
      </w:r>
      <w:r w:rsidR="002E4115">
        <w:rPr>
          <w:rFonts w:ascii="Simplified Arabic" w:hAnsi="Simplified Arabic" w:cs="Simplified Arabic" w:hint="cs"/>
          <w:sz w:val="28"/>
          <w:szCs w:val="28"/>
          <w:rtl/>
          <w:lang w:bidi="ar-LB"/>
        </w:rPr>
        <w:t xml:space="preserve"> </w:t>
      </w:r>
      <w:r w:rsidR="003F3769">
        <w:rPr>
          <w:rFonts w:ascii="Simplified Arabic" w:hAnsi="Simplified Arabic" w:cs="Simplified Arabic" w:hint="cs"/>
          <w:sz w:val="28"/>
          <w:szCs w:val="28"/>
          <w:rtl/>
          <w:lang w:bidi="ar-LB"/>
        </w:rPr>
        <w:t xml:space="preserve">في </w:t>
      </w:r>
      <w:r w:rsidR="002E4115">
        <w:rPr>
          <w:rFonts w:ascii="Simplified Arabic" w:hAnsi="Simplified Arabic" w:cs="Simplified Arabic" w:hint="cs"/>
          <w:sz w:val="28"/>
          <w:szCs w:val="28"/>
          <w:rtl/>
          <w:lang w:bidi="ar-LB"/>
        </w:rPr>
        <w:t>هذا ا</w:t>
      </w:r>
      <w:r w:rsidR="00D55A2C">
        <w:rPr>
          <w:rFonts w:ascii="Simplified Arabic" w:hAnsi="Simplified Arabic" w:cs="Simplified Arabic" w:hint="cs"/>
          <w:sz w:val="28"/>
          <w:szCs w:val="28"/>
          <w:rtl/>
          <w:lang w:bidi="ar-LB"/>
        </w:rPr>
        <w:t>لمجال</w:t>
      </w:r>
      <w:r w:rsidR="002E4115">
        <w:rPr>
          <w:rFonts w:ascii="Simplified Arabic" w:hAnsi="Simplified Arabic" w:cs="Simplified Arabic" w:hint="cs"/>
          <w:sz w:val="28"/>
          <w:szCs w:val="28"/>
          <w:rtl/>
          <w:lang w:bidi="ar-LB"/>
        </w:rPr>
        <w:t>.</w:t>
      </w:r>
      <w:r w:rsidR="008623A3">
        <w:rPr>
          <w:rFonts w:ascii="Simplified Arabic" w:hAnsi="Simplified Arabic" w:cs="Simplified Arabic" w:hint="cs"/>
          <w:sz w:val="28"/>
          <w:szCs w:val="28"/>
          <w:rtl/>
          <w:lang w:bidi="ar-LB"/>
        </w:rPr>
        <w:t xml:space="preserve"> وإنطلاقاً من هذا الواقع عملت تاتش وبالتعاون مع شركات ناشئة تشهد نمواً سريعاً مثل </w:t>
      </w:r>
      <w:r w:rsidR="008623A3">
        <w:rPr>
          <w:rFonts w:ascii="Simplified Arabic" w:hAnsi="Simplified Arabic" w:cs="Simplified Arabic"/>
          <w:sz w:val="28"/>
          <w:szCs w:val="28"/>
          <w:lang w:bidi="ar-LB"/>
        </w:rPr>
        <w:t>Careem</w:t>
      </w:r>
      <w:r w:rsidR="008623A3">
        <w:rPr>
          <w:rFonts w:ascii="Simplified Arabic" w:hAnsi="Simplified Arabic" w:cs="Simplified Arabic" w:hint="cs"/>
          <w:sz w:val="28"/>
          <w:szCs w:val="28"/>
          <w:rtl/>
          <w:lang w:bidi="ar-LB"/>
        </w:rPr>
        <w:t xml:space="preserve"> و</w:t>
      </w:r>
      <w:r w:rsidR="008623A3">
        <w:rPr>
          <w:rFonts w:ascii="Simplified Arabic" w:hAnsi="Simplified Arabic" w:cs="Simplified Arabic"/>
          <w:sz w:val="28"/>
          <w:szCs w:val="28"/>
          <w:lang w:bidi="ar-LB"/>
        </w:rPr>
        <w:t>Carpolo</w:t>
      </w:r>
      <w:r w:rsidR="008623A3">
        <w:rPr>
          <w:rFonts w:ascii="Simplified Arabic" w:hAnsi="Simplified Arabic" w:cs="Simplified Arabic" w:hint="cs"/>
          <w:sz w:val="28"/>
          <w:szCs w:val="28"/>
          <w:rtl/>
          <w:lang w:bidi="ar-LB"/>
        </w:rPr>
        <w:t xml:space="preserve"> و</w:t>
      </w:r>
      <w:r w:rsidR="008623A3">
        <w:rPr>
          <w:rFonts w:ascii="Simplified Arabic" w:hAnsi="Simplified Arabic" w:cs="Simplified Arabic"/>
          <w:sz w:val="28"/>
          <w:szCs w:val="28"/>
          <w:lang w:bidi="ar-LB"/>
        </w:rPr>
        <w:t>Onlivery</w:t>
      </w:r>
      <w:r w:rsidR="004C38C6">
        <w:rPr>
          <w:rFonts w:ascii="Simplified Arabic" w:hAnsi="Simplified Arabic" w:cs="Simplified Arabic" w:hint="cs"/>
          <w:sz w:val="28"/>
          <w:szCs w:val="28"/>
          <w:rtl/>
          <w:lang w:bidi="ar-LB"/>
        </w:rPr>
        <w:t xml:space="preserve"> على </w:t>
      </w:r>
      <w:r w:rsidR="000C03C2">
        <w:rPr>
          <w:rFonts w:ascii="Simplified Arabic" w:hAnsi="Simplified Arabic" w:cs="Simplified Arabic" w:hint="cs"/>
          <w:sz w:val="28"/>
          <w:szCs w:val="28"/>
          <w:rtl/>
          <w:lang w:bidi="ar-LB"/>
        </w:rPr>
        <w:t xml:space="preserve">إطلاق </w:t>
      </w:r>
      <w:r w:rsidR="004C38C6">
        <w:rPr>
          <w:rFonts w:ascii="Simplified Arabic" w:hAnsi="Simplified Arabic" w:cs="Simplified Arabic" w:hint="cs"/>
          <w:sz w:val="28"/>
          <w:szCs w:val="28"/>
          <w:rtl/>
          <w:lang w:bidi="ar-LB"/>
        </w:rPr>
        <w:t xml:space="preserve">مبادرة </w:t>
      </w:r>
      <w:r w:rsidR="008623A3">
        <w:rPr>
          <w:rFonts w:ascii="Simplified Arabic" w:hAnsi="Simplified Arabic" w:cs="Simplified Arabic"/>
          <w:sz w:val="28"/>
          <w:szCs w:val="28"/>
          <w:lang w:bidi="ar-LB"/>
        </w:rPr>
        <w:t>#DontDrive</w:t>
      </w:r>
      <w:r w:rsidR="004C38C6">
        <w:rPr>
          <w:rFonts w:ascii="Simplified Arabic" w:hAnsi="Simplified Arabic" w:cs="Simplified Arabic" w:hint="cs"/>
          <w:sz w:val="28"/>
          <w:szCs w:val="28"/>
          <w:rtl/>
          <w:lang w:bidi="ar-LB"/>
        </w:rPr>
        <w:t xml:space="preserve"> </w:t>
      </w:r>
      <w:r w:rsidR="008623A3">
        <w:rPr>
          <w:rFonts w:ascii="Simplified Arabic" w:hAnsi="Simplified Arabic" w:cs="Simplified Arabic"/>
          <w:sz w:val="28"/>
          <w:szCs w:val="28"/>
          <w:lang w:bidi="ar-LB"/>
        </w:rPr>
        <w:t xml:space="preserve"> </w:t>
      </w:r>
      <w:r w:rsidR="008623A3">
        <w:rPr>
          <w:rFonts w:ascii="Simplified Arabic" w:hAnsi="Simplified Arabic" w:cs="Simplified Arabic" w:hint="cs"/>
          <w:sz w:val="28"/>
          <w:szCs w:val="28"/>
          <w:rtl/>
          <w:lang w:bidi="ar-LB"/>
        </w:rPr>
        <w:t xml:space="preserve"> </w:t>
      </w:r>
      <w:r w:rsidR="008623A3">
        <w:rPr>
          <w:rFonts w:ascii="Simplified Arabic" w:hAnsi="Simplified Arabic" w:cs="Simplified Arabic"/>
          <w:sz w:val="28"/>
          <w:szCs w:val="28"/>
          <w:lang w:bidi="ar-LB"/>
        </w:rPr>
        <w:t>#</w:t>
      </w:r>
      <w:r w:rsidR="008623A3">
        <w:rPr>
          <w:rFonts w:ascii="Simplified Arabic" w:hAnsi="Simplified Arabic" w:cs="Simplified Arabic" w:hint="cs"/>
          <w:sz w:val="28"/>
          <w:szCs w:val="28"/>
          <w:rtl/>
          <w:lang w:bidi="ar-LB"/>
        </w:rPr>
        <w:t>ما_تسوق</w:t>
      </w:r>
      <w:r w:rsidR="000C03C2">
        <w:rPr>
          <w:rFonts w:ascii="Simplified Arabic" w:hAnsi="Simplified Arabic" w:cs="Simplified Arabic" w:hint="cs"/>
          <w:sz w:val="28"/>
          <w:szCs w:val="28"/>
          <w:rtl/>
          <w:lang w:bidi="ar-LB"/>
        </w:rPr>
        <w:t>،</w:t>
      </w:r>
      <w:r w:rsidR="008623A3">
        <w:rPr>
          <w:rFonts w:ascii="Simplified Arabic" w:hAnsi="Simplified Arabic" w:cs="Simplified Arabic" w:hint="cs"/>
          <w:sz w:val="28"/>
          <w:szCs w:val="28"/>
          <w:rtl/>
          <w:lang w:bidi="ar-LB"/>
        </w:rPr>
        <w:t xml:space="preserve"> مانحةً الفرصة للسائقين الذين يصر</w:t>
      </w:r>
      <w:r w:rsidR="00786B65">
        <w:rPr>
          <w:rFonts w:ascii="Simplified Arabic" w:hAnsi="Simplified Arabic" w:cs="Simplified Arabic" w:hint="cs"/>
          <w:sz w:val="28"/>
          <w:szCs w:val="28"/>
          <w:rtl/>
          <w:lang w:bidi="ar-LB"/>
        </w:rPr>
        <w:t>ّ</w:t>
      </w:r>
      <w:r w:rsidR="008623A3">
        <w:rPr>
          <w:rFonts w:ascii="Simplified Arabic" w:hAnsi="Simplified Arabic" w:cs="Simplified Arabic" w:hint="cs"/>
          <w:sz w:val="28"/>
          <w:szCs w:val="28"/>
          <w:rtl/>
          <w:lang w:bidi="ar-LB"/>
        </w:rPr>
        <w:t>ون على إستخدام هواتفهم ال</w:t>
      </w:r>
      <w:r w:rsidR="00786B65">
        <w:rPr>
          <w:rFonts w:ascii="Simplified Arabic" w:hAnsi="Simplified Arabic" w:cs="Simplified Arabic" w:hint="cs"/>
          <w:sz w:val="28"/>
          <w:szCs w:val="28"/>
          <w:rtl/>
          <w:lang w:bidi="ar-LB"/>
        </w:rPr>
        <w:t>خلوية</w:t>
      </w:r>
      <w:r w:rsidR="008623A3">
        <w:rPr>
          <w:rFonts w:ascii="Simplified Arabic" w:hAnsi="Simplified Arabic" w:cs="Simplified Arabic" w:hint="cs"/>
          <w:sz w:val="28"/>
          <w:szCs w:val="28"/>
          <w:rtl/>
          <w:lang w:bidi="ar-LB"/>
        </w:rPr>
        <w:t xml:space="preserve"> أثناء القيادة إختي</w:t>
      </w:r>
      <w:r w:rsidR="00F915A2">
        <w:rPr>
          <w:rFonts w:ascii="Simplified Arabic" w:hAnsi="Simplified Arabic" w:cs="Simplified Arabic" w:hint="cs"/>
          <w:sz w:val="28"/>
          <w:szCs w:val="28"/>
          <w:rtl/>
          <w:lang w:bidi="ar-LB"/>
        </w:rPr>
        <w:t>ا</w:t>
      </w:r>
      <w:r w:rsidR="008623A3">
        <w:rPr>
          <w:rFonts w:ascii="Simplified Arabic" w:hAnsi="Simplified Arabic" w:cs="Simplified Arabic" w:hint="cs"/>
          <w:sz w:val="28"/>
          <w:szCs w:val="28"/>
          <w:rtl/>
          <w:lang w:bidi="ar-LB"/>
        </w:rPr>
        <w:t xml:space="preserve">ر حلول </w:t>
      </w:r>
      <w:r w:rsidR="00163FDA">
        <w:rPr>
          <w:rFonts w:ascii="Simplified Arabic" w:hAnsi="Simplified Arabic" w:cs="Simplified Arabic" w:hint="cs"/>
          <w:sz w:val="28"/>
          <w:szCs w:val="28"/>
          <w:rtl/>
          <w:lang w:bidi="ar-LB"/>
        </w:rPr>
        <w:t>تنق</w:t>
      </w:r>
      <w:r w:rsidR="00786B65">
        <w:rPr>
          <w:rFonts w:ascii="Simplified Arabic" w:hAnsi="Simplified Arabic" w:cs="Simplified Arabic" w:hint="cs"/>
          <w:sz w:val="28"/>
          <w:szCs w:val="28"/>
          <w:rtl/>
          <w:lang w:bidi="ar-LB"/>
        </w:rPr>
        <w:t>ّ</w:t>
      </w:r>
      <w:r w:rsidR="00163FDA">
        <w:rPr>
          <w:rFonts w:ascii="Simplified Arabic" w:hAnsi="Simplified Arabic" w:cs="Simplified Arabic" w:hint="cs"/>
          <w:sz w:val="28"/>
          <w:szCs w:val="28"/>
          <w:rtl/>
          <w:lang w:bidi="ar-LB"/>
        </w:rPr>
        <w:t xml:space="preserve">ل </w:t>
      </w:r>
      <w:r w:rsidR="008623A3">
        <w:rPr>
          <w:rFonts w:ascii="Simplified Arabic" w:hAnsi="Simplified Arabic" w:cs="Simplified Arabic" w:hint="cs"/>
          <w:sz w:val="28"/>
          <w:szCs w:val="28"/>
          <w:rtl/>
          <w:lang w:bidi="ar-LB"/>
        </w:rPr>
        <w:t>بديلة عن القيادة وذلك من خلال عروضات ومكافآت متنوعة.</w:t>
      </w:r>
    </w:p>
    <w:p w14:paraId="702A761B" w14:textId="77777777" w:rsidR="00163FDA" w:rsidRDefault="00163FDA" w:rsidP="00807834">
      <w:pPr>
        <w:bidi/>
        <w:jc w:val="both"/>
        <w:rPr>
          <w:rFonts w:ascii="Simplified Arabic" w:hAnsi="Simplified Arabic" w:cs="Simplified Arabic"/>
          <w:sz w:val="28"/>
          <w:szCs w:val="28"/>
          <w:rtl/>
          <w:lang w:bidi="ar-LB"/>
        </w:rPr>
      </w:pPr>
    </w:p>
    <w:p w14:paraId="49532428" w14:textId="51E0FD49" w:rsidR="004C38C6" w:rsidRDefault="004C38C6" w:rsidP="00807834">
      <w:pPr>
        <w:bidi/>
        <w:jc w:val="both"/>
        <w:rPr>
          <w:rFonts w:ascii="Simplified Arabic" w:hAnsi="Simplified Arabic" w:cs="Simplified Arabic"/>
          <w:sz w:val="28"/>
          <w:szCs w:val="28"/>
          <w:rtl/>
          <w:lang w:bidi="ar-LB"/>
        </w:rPr>
      </w:pPr>
      <w:r w:rsidRPr="004C38C6">
        <w:rPr>
          <w:rFonts w:ascii="Simplified Arabic" w:hAnsi="Simplified Arabic" w:cs="Simplified Arabic" w:hint="cs"/>
          <w:sz w:val="28"/>
          <w:szCs w:val="28"/>
          <w:rtl/>
          <w:lang w:bidi="ar-LB"/>
        </w:rPr>
        <w:t xml:space="preserve">الحملة التي </w:t>
      </w:r>
      <w:r w:rsidR="000C03C2">
        <w:rPr>
          <w:rFonts w:ascii="Simplified Arabic" w:hAnsi="Simplified Arabic" w:cs="Simplified Arabic" w:hint="cs"/>
          <w:sz w:val="28"/>
          <w:szCs w:val="28"/>
          <w:rtl/>
          <w:lang w:bidi="ar-LB"/>
        </w:rPr>
        <w:t>تسلط الضوء على</w:t>
      </w:r>
      <w:r>
        <w:rPr>
          <w:rFonts w:ascii="Simplified Arabic" w:hAnsi="Simplified Arabic" w:cs="Simplified Arabic" w:hint="cs"/>
          <w:sz w:val="28"/>
          <w:szCs w:val="28"/>
          <w:rtl/>
          <w:lang w:bidi="ar-LB"/>
        </w:rPr>
        <w:t xml:space="preserve"> </w:t>
      </w:r>
      <w:r w:rsidR="008B37A0">
        <w:rPr>
          <w:rFonts w:ascii="Simplified Arabic" w:hAnsi="Simplified Arabic" w:cs="Simplified Arabic" w:hint="cs"/>
          <w:sz w:val="28"/>
          <w:szCs w:val="28"/>
          <w:rtl/>
          <w:lang w:bidi="ar-LB"/>
        </w:rPr>
        <w:t>هذه المبادرة</w:t>
      </w:r>
      <w:r>
        <w:rPr>
          <w:rFonts w:ascii="Simplified Arabic" w:hAnsi="Simplified Arabic" w:cs="Simplified Arabic" w:hint="cs"/>
          <w:sz w:val="28"/>
          <w:szCs w:val="28"/>
          <w:rtl/>
          <w:lang w:bidi="ar-LB"/>
        </w:rPr>
        <w:t xml:space="preserve"> </w:t>
      </w:r>
      <w:r w:rsidR="000C03C2">
        <w:rPr>
          <w:rFonts w:ascii="Simplified Arabic" w:hAnsi="Simplified Arabic" w:cs="Simplified Arabic" w:hint="cs"/>
          <w:sz w:val="28"/>
          <w:szCs w:val="28"/>
          <w:rtl/>
          <w:lang w:bidi="ar-LB"/>
        </w:rPr>
        <w:t xml:space="preserve">تتضمن </w:t>
      </w:r>
      <w:r w:rsidR="008B37A0">
        <w:rPr>
          <w:rFonts w:ascii="Simplified Arabic" w:hAnsi="Simplified Arabic" w:cs="Simplified Arabic" w:hint="cs"/>
          <w:sz w:val="28"/>
          <w:szCs w:val="28"/>
          <w:rtl/>
          <w:lang w:bidi="ar-LB"/>
        </w:rPr>
        <w:t>انعكاساً</w:t>
      </w:r>
      <w:r w:rsidR="000C03C2">
        <w:rPr>
          <w:rFonts w:ascii="Simplified Arabic" w:hAnsi="Simplified Arabic" w:cs="Simplified Arabic" w:hint="cs"/>
          <w:sz w:val="28"/>
          <w:szCs w:val="28"/>
          <w:rtl/>
          <w:lang w:bidi="ar-LB"/>
        </w:rPr>
        <w:t xml:space="preserve"> </w:t>
      </w:r>
      <w:r w:rsidR="008B37A0">
        <w:rPr>
          <w:rFonts w:ascii="Simplified Arabic" w:hAnsi="Simplified Arabic" w:cs="Simplified Arabic" w:hint="cs"/>
          <w:sz w:val="28"/>
          <w:szCs w:val="28"/>
          <w:rtl/>
          <w:lang w:bidi="ar-LB"/>
        </w:rPr>
        <w:t>ل</w:t>
      </w:r>
      <w:r w:rsidR="000C03C2">
        <w:rPr>
          <w:rFonts w:ascii="Simplified Arabic" w:hAnsi="Simplified Arabic" w:cs="Simplified Arabic" w:hint="cs"/>
          <w:sz w:val="28"/>
          <w:szCs w:val="28"/>
          <w:rtl/>
          <w:lang w:bidi="ar-LB"/>
        </w:rPr>
        <w:t xml:space="preserve">شخصيات واقعية مختلفة </w:t>
      </w:r>
      <w:r w:rsidRPr="004C38C6">
        <w:rPr>
          <w:rFonts w:ascii="Simplified Arabic" w:hAnsi="Simplified Arabic" w:cs="Simplified Arabic" w:hint="cs"/>
          <w:sz w:val="28"/>
          <w:szCs w:val="28"/>
          <w:rtl/>
          <w:lang w:bidi="ar-LB"/>
        </w:rPr>
        <w:t>من الناس الذين يواصل</w:t>
      </w:r>
      <w:r w:rsidR="003F3769">
        <w:rPr>
          <w:rFonts w:ascii="Simplified Arabic" w:hAnsi="Simplified Arabic" w:cs="Simplified Arabic" w:hint="cs"/>
          <w:sz w:val="28"/>
          <w:szCs w:val="28"/>
          <w:rtl/>
          <w:lang w:bidi="ar-LB"/>
        </w:rPr>
        <w:t xml:space="preserve">ون </w:t>
      </w:r>
      <w:r w:rsidR="00807834">
        <w:rPr>
          <w:rFonts w:ascii="Simplified Arabic" w:hAnsi="Simplified Arabic" w:cs="Simplified Arabic" w:hint="cs"/>
          <w:sz w:val="28"/>
          <w:szCs w:val="28"/>
          <w:rtl/>
          <w:lang w:bidi="ar-LB"/>
        </w:rPr>
        <w:t>استخدام الهاتف الخلوي</w:t>
      </w:r>
      <w:r w:rsidR="003F3769">
        <w:rPr>
          <w:rFonts w:ascii="Simplified Arabic" w:hAnsi="Simplified Arabic" w:cs="Simplified Arabic" w:hint="cs"/>
          <w:sz w:val="28"/>
          <w:szCs w:val="28"/>
          <w:rtl/>
          <w:lang w:bidi="ar-LB"/>
        </w:rPr>
        <w:t xml:space="preserve"> أثناء القيادة، من</w:t>
      </w:r>
      <w:r w:rsidR="00807834">
        <w:rPr>
          <w:rFonts w:ascii="Simplified Arabic" w:hAnsi="Simplified Arabic" w:cs="Simplified Arabic" w:hint="cs"/>
          <w:sz w:val="28"/>
          <w:szCs w:val="28"/>
          <w:rtl/>
          <w:lang w:bidi="ar-LB"/>
        </w:rPr>
        <w:t xml:space="preserve"> ملك ال</w:t>
      </w:r>
      <w:r w:rsidR="004F24C6">
        <w:rPr>
          <w:rFonts w:ascii="Simplified Arabic" w:hAnsi="Simplified Arabic" w:cs="Simplified Arabic" w:hint="cs"/>
          <w:sz w:val="28"/>
          <w:szCs w:val="28"/>
          <w:rtl/>
          <w:lang w:bidi="ar-LB"/>
        </w:rPr>
        <w:t>ـ</w:t>
      </w:r>
      <w:r w:rsidR="00807834">
        <w:rPr>
          <w:rFonts w:ascii="Simplified Arabic" w:hAnsi="Simplified Arabic" w:cs="Simplified Arabic" w:hint="cs"/>
          <w:sz w:val="28"/>
          <w:szCs w:val="28"/>
          <w:rtl/>
          <w:lang w:bidi="ar-LB"/>
        </w:rPr>
        <w:t xml:space="preserve"> </w:t>
      </w:r>
      <w:r w:rsidR="00807834">
        <w:rPr>
          <w:rFonts w:ascii="Simplified Arabic" w:hAnsi="Simplified Arabic" w:cs="Simplified Arabic"/>
          <w:sz w:val="28"/>
          <w:szCs w:val="28"/>
          <w:lang w:bidi="ar-LB"/>
        </w:rPr>
        <w:t>Likes</w:t>
      </w:r>
      <w:r w:rsidR="003F3769">
        <w:rPr>
          <w:rFonts w:ascii="Simplified Arabic" w:hAnsi="Simplified Arabic" w:cs="Simplified Arabic" w:hint="cs"/>
          <w:sz w:val="28"/>
          <w:szCs w:val="28"/>
          <w:rtl/>
          <w:lang w:bidi="ar-LB"/>
        </w:rPr>
        <w:t xml:space="preserve"> الى الشخص</w:t>
      </w:r>
      <w:r w:rsidR="00786B65">
        <w:rPr>
          <w:rFonts w:ascii="Simplified Arabic" w:hAnsi="Simplified Arabic" w:cs="Simplified Arabic" w:hint="cs"/>
          <w:sz w:val="28"/>
          <w:szCs w:val="28"/>
          <w:rtl/>
          <w:lang w:bidi="ar-LB"/>
        </w:rPr>
        <w:t xml:space="preserve"> الذي</w:t>
      </w:r>
      <w:r w:rsidR="003F3769">
        <w:rPr>
          <w:rFonts w:ascii="Simplified Arabic" w:hAnsi="Simplified Arabic" w:cs="Simplified Arabic" w:hint="cs"/>
          <w:sz w:val="28"/>
          <w:szCs w:val="28"/>
          <w:rtl/>
          <w:lang w:bidi="ar-LB"/>
        </w:rPr>
        <w:t xml:space="preserve"> </w:t>
      </w:r>
      <w:r w:rsidR="00807834">
        <w:rPr>
          <w:rFonts w:ascii="Simplified Arabic" w:hAnsi="Simplified Arabic" w:cs="Simplified Arabic" w:hint="cs"/>
          <w:sz w:val="28"/>
          <w:szCs w:val="28"/>
          <w:rtl/>
          <w:lang w:bidi="ar-LB"/>
        </w:rPr>
        <w:t>لا يستطيع التوقف عن إرسال البريد الالكتروني أثناء القيادة وغيرهم...</w:t>
      </w:r>
      <w:r w:rsidR="003F3769">
        <w:rPr>
          <w:rFonts w:ascii="Simplified Arabic" w:hAnsi="Simplified Arabic" w:cs="Simplified Arabic" w:hint="cs"/>
          <w:sz w:val="28"/>
          <w:szCs w:val="28"/>
          <w:rtl/>
          <w:lang w:bidi="ar-LB"/>
        </w:rPr>
        <w:t xml:space="preserve"> </w:t>
      </w:r>
      <w:r w:rsidRPr="004C38C6">
        <w:rPr>
          <w:rFonts w:ascii="Simplified Arabic" w:hAnsi="Simplified Arabic" w:cs="Simplified Arabic" w:hint="cs"/>
          <w:sz w:val="28"/>
          <w:szCs w:val="28"/>
          <w:rtl/>
          <w:lang w:bidi="ar-LB"/>
        </w:rPr>
        <w:t>تاتش تحثّ</w:t>
      </w:r>
      <w:r w:rsidR="003F3769">
        <w:rPr>
          <w:rFonts w:ascii="Simplified Arabic" w:hAnsi="Simplified Arabic" w:cs="Simplified Arabic" w:hint="cs"/>
          <w:sz w:val="28"/>
          <w:szCs w:val="28"/>
          <w:rtl/>
          <w:lang w:bidi="ar-LB"/>
        </w:rPr>
        <w:t xml:space="preserve"> ا</w:t>
      </w:r>
      <w:r w:rsidRPr="004C38C6">
        <w:rPr>
          <w:rFonts w:ascii="Simplified Arabic" w:hAnsi="Simplified Arabic" w:cs="Simplified Arabic" w:hint="cs"/>
          <w:sz w:val="28"/>
          <w:szCs w:val="28"/>
          <w:rtl/>
          <w:lang w:bidi="ar-LB"/>
        </w:rPr>
        <w:t xml:space="preserve">لسائقين على المشاركة في مبادرة </w:t>
      </w:r>
      <w:r w:rsidRPr="004C38C6">
        <w:rPr>
          <w:rFonts w:ascii="Simplified Arabic" w:hAnsi="Simplified Arabic" w:cs="Simplified Arabic"/>
          <w:sz w:val="28"/>
          <w:szCs w:val="28"/>
          <w:lang w:bidi="ar-LB"/>
        </w:rPr>
        <w:t>#DontDrive</w:t>
      </w:r>
      <w:r w:rsidRPr="004C38C6">
        <w:rPr>
          <w:rFonts w:ascii="Simplified Arabic" w:hAnsi="Simplified Arabic" w:cs="Simplified Arabic" w:hint="cs"/>
          <w:sz w:val="28"/>
          <w:szCs w:val="28"/>
          <w:rtl/>
          <w:lang w:bidi="ar-LB"/>
        </w:rPr>
        <w:t xml:space="preserve"> </w:t>
      </w:r>
      <w:r w:rsidR="00786B65">
        <w:rPr>
          <w:rFonts w:ascii="Simplified Arabic" w:hAnsi="Simplified Arabic" w:cs="Simplified Arabic" w:hint="cs"/>
          <w:sz w:val="28"/>
          <w:szCs w:val="28"/>
          <w:rtl/>
          <w:lang w:bidi="ar-LB"/>
        </w:rPr>
        <w:t xml:space="preserve">أو </w:t>
      </w:r>
      <w:r w:rsidRPr="004C38C6">
        <w:rPr>
          <w:rFonts w:ascii="Simplified Arabic" w:hAnsi="Simplified Arabic" w:cs="Simplified Arabic" w:hint="cs"/>
          <w:sz w:val="28"/>
          <w:szCs w:val="28"/>
          <w:rtl/>
          <w:lang w:bidi="ar-LB"/>
        </w:rPr>
        <w:t>#ما_تسوق</w:t>
      </w:r>
      <w:r w:rsidR="00807834">
        <w:rPr>
          <w:rFonts w:ascii="Simplified Arabic" w:hAnsi="Simplified Arabic" w:cs="Simplified Arabic"/>
          <w:sz w:val="28"/>
          <w:szCs w:val="28"/>
          <w:lang w:bidi="ar-LB"/>
        </w:rPr>
        <w:t xml:space="preserve"> </w:t>
      </w:r>
      <w:r w:rsidR="00807834">
        <w:rPr>
          <w:rFonts w:ascii="Simplified Arabic" w:hAnsi="Simplified Arabic" w:cs="Simplified Arabic" w:hint="cs"/>
          <w:sz w:val="28"/>
          <w:szCs w:val="28"/>
          <w:rtl/>
          <w:lang w:bidi="ar-LB"/>
        </w:rPr>
        <w:t xml:space="preserve">واختبار الحلول البديلة والعروض المتنوعة مع </w:t>
      </w:r>
      <w:r w:rsidRPr="004C38C6">
        <w:rPr>
          <w:rFonts w:ascii="Simplified Arabic" w:hAnsi="Simplified Arabic" w:cs="Simplified Arabic" w:hint="cs"/>
          <w:sz w:val="28"/>
          <w:szCs w:val="28"/>
          <w:rtl/>
          <w:lang w:bidi="ar-LB"/>
        </w:rPr>
        <w:t xml:space="preserve"> </w:t>
      </w:r>
      <w:r w:rsidR="00807834">
        <w:rPr>
          <w:rFonts w:ascii="Simplified Arabic" w:hAnsi="Simplified Arabic" w:cs="Simplified Arabic"/>
          <w:sz w:val="28"/>
          <w:szCs w:val="28"/>
          <w:lang w:bidi="ar-LB"/>
        </w:rPr>
        <w:t>touchroadpartne</w:t>
      </w:r>
      <w:r w:rsidRPr="004C38C6">
        <w:rPr>
          <w:rFonts w:ascii="Simplified Arabic" w:hAnsi="Simplified Arabic" w:cs="Simplified Arabic"/>
          <w:sz w:val="28"/>
          <w:szCs w:val="28"/>
          <w:lang w:bidi="ar-LB"/>
        </w:rPr>
        <w:t>rs.c</w:t>
      </w:r>
      <w:r w:rsidR="00807834">
        <w:rPr>
          <w:rFonts w:ascii="Simplified Arabic" w:hAnsi="Simplified Arabic" w:cs="Simplified Arabic"/>
          <w:sz w:val="28"/>
          <w:szCs w:val="28"/>
          <w:lang w:bidi="ar-LB"/>
        </w:rPr>
        <w:t>o</w:t>
      </w:r>
      <w:r w:rsidRPr="004C38C6">
        <w:rPr>
          <w:rFonts w:ascii="Simplified Arabic" w:hAnsi="Simplified Arabic" w:cs="Simplified Arabic"/>
          <w:sz w:val="28"/>
          <w:szCs w:val="28"/>
          <w:lang w:bidi="ar-LB"/>
        </w:rPr>
        <w:t>m</w:t>
      </w:r>
      <w:r w:rsidRPr="004C38C6">
        <w:rPr>
          <w:rFonts w:ascii="Simplified Arabic" w:hAnsi="Simplified Arabic" w:cs="Simplified Arabic" w:hint="cs"/>
          <w:sz w:val="28"/>
          <w:szCs w:val="28"/>
          <w:rtl/>
          <w:lang w:bidi="ar-LB"/>
        </w:rPr>
        <w:t xml:space="preserve">. </w:t>
      </w:r>
    </w:p>
    <w:p w14:paraId="605793C4" w14:textId="3F981B11" w:rsidR="008623A3" w:rsidRPr="004C38C6" w:rsidRDefault="004C38C6" w:rsidP="00807834">
      <w:pPr>
        <w:bidi/>
        <w:jc w:val="both"/>
        <w:rPr>
          <w:rFonts w:ascii="Simplified Arabic" w:hAnsi="Simplified Arabic" w:cs="Simplified Arabic"/>
          <w:sz w:val="28"/>
          <w:szCs w:val="28"/>
          <w:rtl/>
          <w:lang w:bidi="ar-LB"/>
        </w:rPr>
      </w:pPr>
      <w:r w:rsidRPr="004C38C6">
        <w:rPr>
          <w:rFonts w:ascii="Simplified Arabic" w:hAnsi="Simplified Arabic" w:cs="Simplified Arabic" w:hint="cs"/>
          <w:sz w:val="28"/>
          <w:szCs w:val="28"/>
          <w:rtl/>
          <w:lang w:bidi="ar-LB"/>
        </w:rPr>
        <w:t>لمشاهدة الحملة الرجاء زيارة الموقع التالي:</w:t>
      </w:r>
    </w:p>
    <w:p w14:paraId="187B049A" w14:textId="0C660F9E" w:rsidR="00B06DBE" w:rsidRDefault="00F2259F" w:rsidP="00807834">
      <w:pPr>
        <w:bidi/>
        <w:jc w:val="both"/>
        <w:rPr>
          <w:sz w:val="24"/>
          <w:szCs w:val="24"/>
          <w:rtl/>
        </w:rPr>
      </w:pPr>
      <w:hyperlink r:id="rId7" w:history="1">
        <w:r w:rsidR="00C733BC" w:rsidRPr="00055AFA">
          <w:rPr>
            <w:rStyle w:val="Hyperlink"/>
            <w:sz w:val="24"/>
            <w:szCs w:val="24"/>
          </w:rPr>
          <w:t>www.youtube.com/touchlebanon</w:t>
        </w:r>
      </w:hyperlink>
      <w:r w:rsidR="00C733BC">
        <w:rPr>
          <w:sz w:val="24"/>
          <w:szCs w:val="24"/>
        </w:rPr>
        <w:t xml:space="preserve"> </w:t>
      </w:r>
    </w:p>
    <w:p w14:paraId="4271E70E" w14:textId="26B9E8F1" w:rsidR="004C38C6" w:rsidRDefault="004C38C6" w:rsidP="00807834">
      <w:pPr>
        <w:bidi/>
        <w:jc w:val="both"/>
        <w:rPr>
          <w:sz w:val="24"/>
          <w:szCs w:val="24"/>
          <w:rtl/>
        </w:rPr>
      </w:pPr>
    </w:p>
    <w:p w14:paraId="1093B12B" w14:textId="77777777" w:rsidR="008B37A0" w:rsidRDefault="008B37A0" w:rsidP="00807834">
      <w:pPr>
        <w:bidi/>
        <w:jc w:val="both"/>
        <w:rPr>
          <w:rFonts w:ascii="Simplified Arabic" w:hAnsi="Simplified Arabic" w:cs="Simplified Arabic"/>
          <w:sz w:val="28"/>
          <w:szCs w:val="28"/>
          <w:rtl/>
          <w:lang w:bidi="ar-LB"/>
        </w:rPr>
      </w:pPr>
    </w:p>
    <w:p w14:paraId="3EA73226" w14:textId="5B726721" w:rsidR="004C38C6" w:rsidRDefault="004C38C6" w:rsidP="00786B65">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في معرض تعليقه</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على</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هذه</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الحملة،</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قال</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إمري</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غوركان،</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الرئيس</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التنفيذي</w:t>
      </w:r>
      <w:r w:rsidRPr="004C38C6">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 xml:space="preserve">في </w:t>
      </w:r>
      <w:r w:rsidRPr="004C38C6">
        <w:rPr>
          <w:rFonts w:ascii="Simplified Arabic" w:hAnsi="Simplified Arabic" w:cs="Simplified Arabic" w:hint="cs"/>
          <w:sz w:val="28"/>
          <w:szCs w:val="28"/>
          <w:rtl/>
          <w:lang w:bidi="ar-LB"/>
        </w:rPr>
        <w:t>شركة</w:t>
      </w:r>
      <w:r w:rsidRPr="004C38C6">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تات</w:t>
      </w:r>
      <w:r w:rsidRPr="004C38C6">
        <w:rPr>
          <w:rFonts w:ascii="Simplified Arabic" w:hAnsi="Simplified Arabic" w:cs="Simplified Arabic" w:hint="cs"/>
          <w:sz w:val="28"/>
          <w:szCs w:val="28"/>
          <w:rtl/>
          <w:lang w:bidi="ar-LB"/>
        </w:rPr>
        <w:t>ش</w:t>
      </w:r>
      <w:r w:rsidR="000C03C2">
        <w:rPr>
          <w:rFonts w:ascii="Simplified Arabic" w:hAnsi="Simplified Arabic" w:cs="Simplified Arabic"/>
          <w:sz w:val="28"/>
          <w:szCs w:val="28"/>
          <w:rtl/>
          <w:lang w:bidi="ar-LB"/>
        </w:rPr>
        <w:t xml:space="preserve"> </w:t>
      </w:r>
      <w:r w:rsidR="00786B65">
        <w:rPr>
          <w:rFonts w:ascii="Simplified Arabic" w:hAnsi="Simplified Arabic" w:cs="Simplified Arabic" w:hint="cs"/>
          <w:sz w:val="28"/>
          <w:szCs w:val="28"/>
          <w:rtl/>
          <w:lang w:bidi="ar-LB"/>
        </w:rPr>
        <w:t>"</w:t>
      </w:r>
      <w:r w:rsidRPr="004C38C6">
        <w:rPr>
          <w:rFonts w:ascii="Simplified Arabic" w:hAnsi="Simplified Arabic" w:cs="Simplified Arabic" w:hint="cs"/>
          <w:sz w:val="28"/>
          <w:szCs w:val="28"/>
          <w:rtl/>
          <w:lang w:bidi="ar-LB"/>
        </w:rPr>
        <w:t>إن</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حملة</w:t>
      </w:r>
      <w:r w:rsidR="000C03C2">
        <w:rPr>
          <w:rFonts w:ascii="Simplified Arabic" w:hAnsi="Simplified Arabic" w:cs="Simplified Arabic" w:hint="cs"/>
          <w:sz w:val="28"/>
          <w:szCs w:val="28"/>
          <w:rtl/>
          <w:lang w:bidi="ar-LB"/>
        </w:rPr>
        <w:t xml:space="preserve"> "</w:t>
      </w:r>
      <w:r>
        <w:rPr>
          <w:rFonts w:ascii="Simplified Arabic" w:hAnsi="Simplified Arabic" w:cs="Simplified Arabic"/>
          <w:sz w:val="28"/>
          <w:szCs w:val="28"/>
          <w:lang w:bidi="ar-LB"/>
        </w:rPr>
        <w:t>Don’t Drive</w:t>
      </w:r>
      <w:r w:rsidR="000C03C2">
        <w:rPr>
          <w:rFonts w:ascii="Simplified Arabic" w:hAnsi="Simplified Arabic" w:cs="Simplified Arabic" w:hint="cs"/>
          <w:sz w:val="28"/>
          <w:szCs w:val="28"/>
          <w:rtl/>
          <w:lang w:bidi="ar-LB"/>
        </w:rPr>
        <w:t>"</w:t>
      </w:r>
      <w:r>
        <w:rPr>
          <w:rFonts w:ascii="Simplified Arabic" w:hAnsi="Simplified Arabic" w:cs="Simplified Arabic"/>
          <w:sz w:val="28"/>
          <w:szCs w:val="28"/>
          <w:lang w:bidi="ar-LB"/>
        </w:rPr>
        <w:t xml:space="preserve"> </w:t>
      </w:r>
      <w:r w:rsidRPr="004C38C6">
        <w:rPr>
          <w:rFonts w:ascii="Simplified Arabic" w:hAnsi="Simplified Arabic" w:cs="Simplified Arabic" w:hint="cs"/>
          <w:sz w:val="28"/>
          <w:szCs w:val="28"/>
          <w:rtl/>
          <w:lang w:bidi="ar-LB"/>
        </w:rPr>
        <w:t>هي</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ترجمة</w:t>
      </w:r>
      <w:r w:rsidRPr="004C38C6">
        <w:rPr>
          <w:rFonts w:ascii="Simplified Arabic" w:hAnsi="Simplified Arabic" w:cs="Simplified Arabic"/>
          <w:sz w:val="28"/>
          <w:szCs w:val="28"/>
          <w:rtl/>
          <w:lang w:bidi="ar-LB"/>
        </w:rPr>
        <w:t xml:space="preserve"> </w:t>
      </w:r>
      <w:r w:rsidR="00992CFE" w:rsidRPr="00992CFE">
        <w:rPr>
          <w:rFonts w:ascii="Simplified Arabic" w:hAnsi="Simplified Arabic" w:cs="Simplified Arabic" w:hint="cs"/>
          <w:sz w:val="28"/>
          <w:szCs w:val="28"/>
          <w:rtl/>
          <w:lang w:bidi="ar-LB"/>
        </w:rPr>
        <w:t>عملية</w:t>
      </w:r>
      <w:r w:rsidR="00992CFE" w:rsidRPr="00992CFE">
        <w:rPr>
          <w:rFonts w:ascii="Simplified Arabic" w:hAnsi="Simplified Arabic" w:cs="Simplified Arabic"/>
          <w:sz w:val="28"/>
          <w:szCs w:val="28"/>
          <w:rtl/>
          <w:lang w:bidi="ar-LB"/>
        </w:rPr>
        <w:t xml:space="preserve"> </w:t>
      </w:r>
      <w:r w:rsidR="00992CFE" w:rsidRPr="00992CFE">
        <w:rPr>
          <w:rFonts w:ascii="Simplified Arabic" w:hAnsi="Simplified Arabic" w:cs="Simplified Arabic" w:hint="cs"/>
          <w:sz w:val="28"/>
          <w:szCs w:val="28"/>
          <w:rtl/>
          <w:lang w:bidi="ar-LB"/>
        </w:rPr>
        <w:t>لطموحات</w:t>
      </w:r>
      <w:r w:rsidR="000371EE">
        <w:rPr>
          <w:rFonts w:ascii="Simplified Arabic" w:hAnsi="Simplified Arabic" w:cs="Simplified Arabic" w:hint="cs"/>
          <w:sz w:val="28"/>
          <w:szCs w:val="28"/>
          <w:rtl/>
          <w:lang w:bidi="ar-LB"/>
        </w:rPr>
        <w:t>نا</w:t>
      </w:r>
      <w:r w:rsidR="00992CFE" w:rsidRPr="00992CFE">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وجهودنا</w:t>
      </w:r>
      <w:r w:rsidR="00992CFE" w:rsidRPr="00992CFE">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في</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إحداث</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تغيير</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إيجابي</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ملموس</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من</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خلال</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زيادة</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الوعي</w:t>
      </w:r>
      <w:r w:rsidRPr="004C38C6">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 xml:space="preserve">حول أهمية السلامة المرورية. </w:t>
      </w:r>
      <w:r w:rsidRPr="004C38C6">
        <w:rPr>
          <w:rFonts w:ascii="Simplified Arabic" w:hAnsi="Simplified Arabic" w:cs="Simplified Arabic" w:hint="cs"/>
          <w:sz w:val="28"/>
          <w:szCs w:val="28"/>
          <w:rtl/>
          <w:lang w:bidi="ar-LB"/>
        </w:rPr>
        <w:t>ونحن</w:t>
      </w:r>
      <w:r w:rsidRPr="004C38C6">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 xml:space="preserve">نطلب من </w:t>
      </w:r>
      <w:r w:rsidRPr="004C38C6">
        <w:rPr>
          <w:rFonts w:ascii="Simplified Arabic" w:hAnsi="Simplified Arabic" w:cs="Simplified Arabic" w:hint="cs"/>
          <w:sz w:val="28"/>
          <w:szCs w:val="28"/>
          <w:rtl/>
          <w:lang w:bidi="ar-LB"/>
        </w:rPr>
        <w:t>جميع</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المواطنين،</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ولاسيما</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الشباب،</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عدم</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القيادة</w:t>
      </w:r>
      <w:r w:rsidRPr="004C38C6">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أثناء</w:t>
      </w:r>
      <w:r w:rsidRPr="004C38C6">
        <w:rPr>
          <w:rFonts w:ascii="Simplified Arabic" w:hAnsi="Simplified Arabic" w:cs="Simplified Arabic"/>
          <w:sz w:val="28"/>
          <w:szCs w:val="28"/>
          <w:rtl/>
          <w:lang w:bidi="ar-LB"/>
        </w:rPr>
        <w:t xml:space="preserve"> </w:t>
      </w:r>
      <w:r w:rsidR="000371EE">
        <w:rPr>
          <w:rFonts w:ascii="Simplified Arabic" w:hAnsi="Simplified Arabic" w:cs="Simplified Arabic" w:hint="cs"/>
          <w:sz w:val="28"/>
          <w:szCs w:val="28"/>
          <w:rtl/>
          <w:lang w:bidi="ar-LB"/>
        </w:rPr>
        <w:t>إستخدام</w:t>
      </w:r>
      <w:r w:rsidRPr="004C38C6">
        <w:rPr>
          <w:rFonts w:ascii="Simplified Arabic" w:hAnsi="Simplified Arabic" w:cs="Simplified Arabic"/>
          <w:sz w:val="28"/>
          <w:szCs w:val="28"/>
          <w:rtl/>
          <w:lang w:bidi="ar-LB"/>
        </w:rPr>
        <w:t xml:space="preserve"> </w:t>
      </w:r>
      <w:r w:rsidRPr="004C38C6">
        <w:rPr>
          <w:rFonts w:ascii="Simplified Arabic" w:hAnsi="Simplified Arabic" w:cs="Simplified Arabic" w:hint="cs"/>
          <w:sz w:val="28"/>
          <w:szCs w:val="28"/>
          <w:rtl/>
          <w:lang w:bidi="ar-LB"/>
        </w:rPr>
        <w:t>هواتفهم</w:t>
      </w:r>
      <w:r w:rsidRPr="004C38C6">
        <w:rPr>
          <w:rFonts w:ascii="Simplified Arabic" w:hAnsi="Simplified Arabic" w:cs="Simplified Arabic"/>
          <w:sz w:val="28"/>
          <w:szCs w:val="28"/>
          <w:rtl/>
          <w:lang w:bidi="ar-LB"/>
        </w:rPr>
        <w:t xml:space="preserve"> </w:t>
      </w:r>
      <w:r w:rsidR="00786B65">
        <w:rPr>
          <w:rFonts w:ascii="Simplified Arabic" w:hAnsi="Simplified Arabic" w:cs="Simplified Arabic" w:hint="cs"/>
          <w:sz w:val="28"/>
          <w:szCs w:val="28"/>
          <w:rtl/>
          <w:lang w:bidi="ar-LB"/>
        </w:rPr>
        <w:t>الخلوية.</w:t>
      </w:r>
    </w:p>
    <w:p w14:paraId="7240AB22" w14:textId="35F2195C" w:rsidR="000371EE" w:rsidRDefault="000371EE" w:rsidP="00807834">
      <w:pPr>
        <w:bidi/>
        <w:jc w:val="both"/>
        <w:rPr>
          <w:rFonts w:ascii="Simplified Arabic" w:hAnsi="Simplified Arabic" w:cs="Simplified Arabic"/>
          <w:sz w:val="28"/>
          <w:szCs w:val="28"/>
          <w:rtl/>
          <w:lang w:bidi="ar-LB"/>
        </w:rPr>
      </w:pPr>
    </w:p>
    <w:p w14:paraId="0FC04576" w14:textId="06C88DEF" w:rsidR="00B84E27" w:rsidRPr="00B84E27" w:rsidRDefault="000371EE" w:rsidP="004F24C6">
      <w:pPr>
        <w:bidi/>
        <w:jc w:val="both"/>
        <w:rPr>
          <w:rFonts w:ascii="Simplified Arabic" w:hAnsi="Simplified Arabic" w:cs="Simplified Arabic"/>
          <w:sz w:val="28"/>
          <w:szCs w:val="28"/>
          <w:rtl/>
          <w:lang w:bidi="ar-LB"/>
        </w:rPr>
      </w:pPr>
      <w:r w:rsidRPr="000371EE">
        <w:rPr>
          <w:rFonts w:ascii="Simplified Arabic" w:hAnsi="Simplified Arabic" w:cs="Simplified Arabic" w:hint="cs"/>
          <w:sz w:val="28"/>
          <w:szCs w:val="28"/>
          <w:rtl/>
          <w:lang w:bidi="ar-LB"/>
        </w:rPr>
        <w:t>من</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خلال</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هذه</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المبادرة</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تعمل</w:t>
      </w:r>
      <w:r>
        <w:rPr>
          <w:rFonts w:ascii="Simplified Arabic" w:hAnsi="Simplified Arabic" w:cs="Simplified Arabic" w:hint="cs"/>
          <w:sz w:val="28"/>
          <w:szCs w:val="28"/>
          <w:rtl/>
          <w:lang w:bidi="ar-LB"/>
        </w:rPr>
        <w:t xml:space="preserve"> تاتش</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أيضا</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على</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دعم</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النظام</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الإيكولوجي</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الرقمي</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الإقليمي</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وأصحاب</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المشاريع</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الناشئة</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في</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لبنان</w:t>
      </w:r>
      <w:r w:rsidRPr="000371EE">
        <w:rPr>
          <w:rFonts w:ascii="Simplified Arabic" w:hAnsi="Simplified Arabic" w:cs="Simplified Arabic"/>
          <w:sz w:val="28"/>
          <w:szCs w:val="28"/>
          <w:rtl/>
          <w:lang w:bidi="ar-LB"/>
        </w:rPr>
        <w:t xml:space="preserve">. </w:t>
      </w:r>
      <w:r w:rsidR="004F24C6">
        <w:rPr>
          <w:rFonts w:ascii="Simplified Arabic" w:hAnsi="Simplified Arabic" w:cs="Simplified Arabic" w:hint="cs"/>
          <w:sz w:val="28"/>
          <w:szCs w:val="28"/>
          <w:rtl/>
          <w:lang w:bidi="ar-LB"/>
        </w:rPr>
        <w:t>فـ</w:t>
      </w:r>
      <w:r w:rsidR="00946A37">
        <w:rPr>
          <w:rFonts w:ascii="Simplified Arabic" w:hAnsi="Simplified Arabic" w:cs="Simplified Arabic"/>
          <w:sz w:val="28"/>
          <w:szCs w:val="28"/>
          <w:lang w:bidi="ar-LB"/>
        </w:rPr>
        <w:t>Careem</w:t>
      </w:r>
      <w:r w:rsidR="00087110">
        <w:rPr>
          <w:rFonts w:ascii="Simplified Arabic" w:hAnsi="Simplified Arabic" w:cs="Simplified Arabic"/>
          <w:sz w:val="28"/>
          <w:szCs w:val="28"/>
          <w:lang w:bidi="ar-LB"/>
        </w:rPr>
        <w:t xml:space="preserve"> </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هو</w:t>
      </w:r>
      <w:r w:rsidR="00946A37">
        <w:rPr>
          <w:rFonts w:ascii="Simplified Arabic" w:hAnsi="Simplified Arabic" w:cs="Simplified Arabic" w:hint="cs"/>
          <w:sz w:val="28"/>
          <w:szCs w:val="28"/>
          <w:rtl/>
          <w:lang w:bidi="ar-LB"/>
        </w:rPr>
        <w:t xml:space="preserve"> </w:t>
      </w:r>
      <w:r w:rsidRPr="000371EE">
        <w:rPr>
          <w:rFonts w:ascii="Simplified Arabic" w:hAnsi="Simplified Arabic" w:cs="Simplified Arabic" w:hint="cs"/>
          <w:sz w:val="28"/>
          <w:szCs w:val="28"/>
          <w:rtl/>
          <w:lang w:bidi="ar-LB"/>
        </w:rPr>
        <w:t>تطبيق</w:t>
      </w:r>
      <w:r w:rsidRPr="000371EE">
        <w:rPr>
          <w:rFonts w:ascii="Simplified Arabic" w:hAnsi="Simplified Arabic" w:cs="Simplified Arabic"/>
          <w:sz w:val="28"/>
          <w:szCs w:val="28"/>
          <w:rtl/>
          <w:lang w:bidi="ar-LB"/>
        </w:rPr>
        <w:t xml:space="preserve"> </w:t>
      </w:r>
      <w:r w:rsidR="00946A37">
        <w:rPr>
          <w:rFonts w:ascii="Simplified Arabic" w:hAnsi="Simplified Arabic" w:cs="Simplified Arabic" w:hint="cs"/>
          <w:sz w:val="28"/>
          <w:szCs w:val="28"/>
          <w:rtl/>
          <w:lang w:bidi="ar-LB"/>
        </w:rPr>
        <w:t>إقليمي</w:t>
      </w:r>
      <w:r w:rsidRPr="000371EE">
        <w:rPr>
          <w:rFonts w:ascii="Simplified Arabic" w:hAnsi="Simplified Arabic" w:cs="Simplified Arabic"/>
          <w:sz w:val="28"/>
          <w:szCs w:val="28"/>
          <w:rtl/>
          <w:lang w:bidi="ar-LB"/>
        </w:rPr>
        <w:t xml:space="preserve"> </w:t>
      </w:r>
      <w:r w:rsidR="00946A37">
        <w:rPr>
          <w:rFonts w:ascii="Simplified Arabic" w:hAnsi="Simplified Arabic" w:cs="Simplified Arabic" w:hint="cs"/>
          <w:sz w:val="28"/>
          <w:szCs w:val="28"/>
          <w:rtl/>
          <w:lang w:bidi="ar-LB"/>
        </w:rPr>
        <w:t>رائد</w:t>
      </w:r>
      <w:r w:rsidRPr="000371EE">
        <w:rPr>
          <w:rFonts w:ascii="Simplified Arabic" w:hAnsi="Simplified Arabic" w:cs="Simplified Arabic"/>
          <w:sz w:val="28"/>
          <w:szCs w:val="28"/>
          <w:rtl/>
          <w:lang w:bidi="ar-LB"/>
        </w:rPr>
        <w:t xml:space="preserve"> </w:t>
      </w:r>
      <w:r w:rsidR="00946A37">
        <w:rPr>
          <w:rFonts w:ascii="Simplified Arabic" w:hAnsi="Simplified Arabic" w:cs="Simplified Arabic" w:hint="cs"/>
          <w:sz w:val="28"/>
          <w:szCs w:val="28"/>
          <w:rtl/>
          <w:lang w:bidi="ar-LB"/>
        </w:rPr>
        <w:t>ي</w:t>
      </w:r>
      <w:r w:rsidRPr="000371EE">
        <w:rPr>
          <w:rFonts w:ascii="Simplified Arabic" w:hAnsi="Simplified Arabic" w:cs="Simplified Arabic" w:hint="cs"/>
          <w:sz w:val="28"/>
          <w:szCs w:val="28"/>
          <w:rtl/>
          <w:lang w:bidi="ar-LB"/>
        </w:rPr>
        <w:t>قد</w:t>
      </w:r>
      <w:r w:rsidR="00786B65">
        <w:rPr>
          <w:rFonts w:ascii="Simplified Arabic" w:hAnsi="Simplified Arabic" w:cs="Simplified Arabic" w:hint="cs"/>
          <w:sz w:val="28"/>
          <w:szCs w:val="28"/>
          <w:rtl/>
          <w:lang w:bidi="ar-LB"/>
        </w:rPr>
        <w:t>ّ</w:t>
      </w:r>
      <w:r w:rsidRPr="000371EE">
        <w:rPr>
          <w:rFonts w:ascii="Simplified Arabic" w:hAnsi="Simplified Arabic" w:cs="Simplified Arabic" w:hint="cs"/>
          <w:sz w:val="28"/>
          <w:szCs w:val="28"/>
          <w:rtl/>
          <w:lang w:bidi="ar-LB"/>
        </w:rPr>
        <w:t>م</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خدمة</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حجز</w:t>
      </w:r>
      <w:r w:rsidRPr="000371EE">
        <w:rPr>
          <w:rFonts w:ascii="Simplified Arabic" w:hAnsi="Simplified Arabic" w:cs="Simplified Arabic"/>
          <w:sz w:val="28"/>
          <w:szCs w:val="28"/>
          <w:rtl/>
          <w:lang w:bidi="ar-LB"/>
        </w:rPr>
        <w:t xml:space="preserve"> </w:t>
      </w:r>
      <w:r w:rsidR="00946A37">
        <w:rPr>
          <w:rFonts w:ascii="Simplified Arabic" w:hAnsi="Simplified Arabic" w:cs="Simplified Arabic" w:hint="cs"/>
          <w:sz w:val="28"/>
          <w:szCs w:val="28"/>
          <w:rtl/>
          <w:lang w:bidi="ar-LB"/>
        </w:rPr>
        <w:t>سيارة خاصة مع سائق</w:t>
      </w:r>
      <w:r w:rsidRPr="000371EE">
        <w:rPr>
          <w:rFonts w:ascii="Simplified Arabic" w:hAnsi="Simplified Arabic" w:cs="Simplified Arabic" w:hint="cs"/>
          <w:sz w:val="28"/>
          <w:szCs w:val="28"/>
          <w:rtl/>
          <w:lang w:bidi="ar-LB"/>
        </w:rPr>
        <w:t>،</w:t>
      </w:r>
      <w:r w:rsidRPr="000371EE">
        <w:rPr>
          <w:rFonts w:ascii="Simplified Arabic" w:hAnsi="Simplified Arabic" w:cs="Simplified Arabic"/>
          <w:sz w:val="28"/>
          <w:szCs w:val="28"/>
          <w:rtl/>
          <w:lang w:bidi="ar-LB"/>
        </w:rPr>
        <w:t xml:space="preserve"> </w:t>
      </w:r>
      <w:r w:rsidR="008D0B88">
        <w:rPr>
          <w:rFonts w:ascii="Simplified Arabic" w:hAnsi="Simplified Arabic" w:cs="Simplified Arabic" w:hint="cs"/>
          <w:sz w:val="28"/>
          <w:szCs w:val="28"/>
          <w:rtl/>
          <w:lang w:bidi="ar-LB"/>
        </w:rPr>
        <w:t>ولقد</w:t>
      </w:r>
      <w:r w:rsidRPr="000371EE">
        <w:rPr>
          <w:rFonts w:ascii="Simplified Arabic" w:hAnsi="Simplified Arabic" w:cs="Simplified Arabic"/>
          <w:sz w:val="28"/>
          <w:szCs w:val="28"/>
          <w:rtl/>
          <w:lang w:bidi="ar-LB"/>
        </w:rPr>
        <w:t xml:space="preserve"> </w:t>
      </w:r>
      <w:r w:rsidR="00786B65">
        <w:rPr>
          <w:rFonts w:ascii="Simplified Arabic" w:hAnsi="Simplified Arabic" w:cs="Simplified Arabic" w:hint="cs"/>
          <w:sz w:val="28"/>
          <w:szCs w:val="28"/>
          <w:rtl/>
          <w:lang w:bidi="ar-LB"/>
        </w:rPr>
        <w:t>وسّع</w:t>
      </w:r>
      <w:r w:rsidRPr="000371EE">
        <w:rPr>
          <w:rFonts w:ascii="Simplified Arabic" w:hAnsi="Simplified Arabic" w:cs="Simplified Arabic"/>
          <w:sz w:val="28"/>
          <w:szCs w:val="28"/>
          <w:rtl/>
          <w:lang w:bidi="ar-LB"/>
        </w:rPr>
        <w:t xml:space="preserve"> </w:t>
      </w:r>
      <w:r w:rsidR="008D0B88">
        <w:rPr>
          <w:rFonts w:ascii="Simplified Arabic" w:hAnsi="Simplified Arabic" w:cs="Simplified Arabic" w:hint="cs"/>
          <w:sz w:val="28"/>
          <w:szCs w:val="28"/>
          <w:rtl/>
          <w:lang w:bidi="ar-LB"/>
        </w:rPr>
        <w:t>خدماته</w:t>
      </w:r>
      <w:r w:rsidRPr="000371EE">
        <w:rPr>
          <w:rFonts w:ascii="Simplified Arabic" w:hAnsi="Simplified Arabic" w:cs="Simplified Arabic"/>
          <w:sz w:val="28"/>
          <w:szCs w:val="28"/>
          <w:rtl/>
          <w:lang w:bidi="ar-LB"/>
        </w:rPr>
        <w:t xml:space="preserve"> </w:t>
      </w:r>
      <w:r w:rsidR="00946A37" w:rsidRPr="000371EE">
        <w:rPr>
          <w:rFonts w:ascii="Simplified Arabic" w:hAnsi="Simplified Arabic" w:cs="Simplified Arabic" w:hint="cs"/>
          <w:sz w:val="28"/>
          <w:szCs w:val="28"/>
          <w:rtl/>
          <w:lang w:bidi="ar-LB"/>
        </w:rPr>
        <w:t>مؤخرا</w:t>
      </w:r>
      <w:r w:rsidR="00786B65">
        <w:rPr>
          <w:rFonts w:ascii="Simplified Arabic" w:hAnsi="Simplified Arabic" w:cs="Simplified Arabic" w:hint="cs"/>
          <w:sz w:val="28"/>
          <w:szCs w:val="28"/>
          <w:rtl/>
          <w:lang w:bidi="ar-LB"/>
        </w:rPr>
        <w:t>ً</w:t>
      </w:r>
      <w:r w:rsidR="00946A37" w:rsidRPr="000371EE">
        <w:rPr>
          <w:rFonts w:ascii="Simplified Arabic" w:hAnsi="Simplified Arabic" w:cs="Simplified Arabic" w:hint="cs"/>
          <w:sz w:val="28"/>
          <w:szCs w:val="28"/>
          <w:rtl/>
          <w:lang w:bidi="ar-LB"/>
        </w:rPr>
        <w:t xml:space="preserve"> </w:t>
      </w:r>
      <w:r w:rsidR="00786B65">
        <w:rPr>
          <w:rFonts w:ascii="Simplified Arabic" w:hAnsi="Simplified Arabic" w:cs="Simplified Arabic" w:hint="cs"/>
          <w:sz w:val="28"/>
          <w:szCs w:val="28"/>
          <w:rtl/>
          <w:lang w:bidi="ar-LB"/>
        </w:rPr>
        <w:t>لت</w:t>
      </w:r>
      <w:r w:rsidR="008D0B88">
        <w:rPr>
          <w:rFonts w:ascii="Simplified Arabic" w:hAnsi="Simplified Arabic" w:cs="Simplified Arabic" w:hint="cs"/>
          <w:sz w:val="28"/>
          <w:szCs w:val="28"/>
          <w:rtl/>
          <w:lang w:bidi="ar-LB"/>
        </w:rPr>
        <w:t>شمل</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لبنان</w:t>
      </w:r>
      <w:r w:rsidRPr="000371EE">
        <w:rPr>
          <w:rFonts w:ascii="Simplified Arabic" w:hAnsi="Simplified Arabic" w:cs="Simplified Arabic"/>
          <w:sz w:val="28"/>
          <w:szCs w:val="28"/>
          <w:rtl/>
          <w:lang w:bidi="ar-LB"/>
        </w:rPr>
        <w:t xml:space="preserve">. </w:t>
      </w:r>
      <w:r w:rsidR="008D0B88">
        <w:rPr>
          <w:rFonts w:ascii="Simplified Arabic" w:hAnsi="Simplified Arabic" w:cs="Simplified Arabic" w:hint="cs"/>
          <w:sz w:val="28"/>
          <w:szCs w:val="28"/>
          <w:rtl/>
          <w:lang w:bidi="ar-LB"/>
        </w:rPr>
        <w:t>و</w:t>
      </w:r>
      <w:r w:rsidR="008D0B88">
        <w:rPr>
          <w:rFonts w:ascii="Simplified Arabic" w:hAnsi="Simplified Arabic" w:cs="Simplified Arabic"/>
          <w:sz w:val="28"/>
          <w:szCs w:val="28"/>
          <w:lang w:bidi="ar-LB"/>
        </w:rPr>
        <w:t xml:space="preserve"> Onlivery</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هي</w:t>
      </w:r>
      <w:r w:rsidR="008D0B88">
        <w:rPr>
          <w:rFonts w:ascii="Simplified Arabic" w:hAnsi="Simplified Arabic" w:cs="Simplified Arabic" w:hint="cs"/>
          <w:sz w:val="28"/>
          <w:szCs w:val="28"/>
          <w:rtl/>
          <w:lang w:bidi="ar-LB"/>
        </w:rPr>
        <w:t xml:space="preserve"> منصة رائدة عبر الإنترنت لخدمة التوصيل المجاني للطعام في لبنان حيث تتعاون </w:t>
      </w:r>
      <w:r w:rsidRPr="000371EE">
        <w:rPr>
          <w:rFonts w:ascii="Simplified Arabic" w:hAnsi="Simplified Arabic" w:cs="Simplified Arabic" w:hint="cs"/>
          <w:sz w:val="28"/>
          <w:szCs w:val="28"/>
          <w:rtl/>
          <w:lang w:bidi="ar-LB"/>
        </w:rPr>
        <w:t>مع</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أكثر</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من</w:t>
      </w:r>
      <w:r w:rsidRPr="000371EE">
        <w:rPr>
          <w:rFonts w:ascii="Simplified Arabic" w:hAnsi="Simplified Arabic" w:cs="Simplified Arabic"/>
          <w:sz w:val="28"/>
          <w:szCs w:val="28"/>
          <w:rtl/>
          <w:lang w:bidi="ar-LB"/>
        </w:rPr>
        <w:t xml:space="preserve"> 600 </w:t>
      </w:r>
      <w:r w:rsidR="008D0B88">
        <w:rPr>
          <w:rFonts w:ascii="Simplified Arabic" w:hAnsi="Simplified Arabic" w:cs="Simplified Arabic" w:hint="cs"/>
          <w:sz w:val="28"/>
          <w:szCs w:val="28"/>
          <w:rtl/>
          <w:lang w:bidi="ar-LB"/>
        </w:rPr>
        <w:t>مطعم في لبنان</w:t>
      </w:r>
      <w:r w:rsidRPr="000371EE">
        <w:rPr>
          <w:rFonts w:ascii="Simplified Arabic" w:hAnsi="Simplified Arabic" w:cs="Simplified Arabic"/>
          <w:sz w:val="28"/>
          <w:szCs w:val="28"/>
          <w:rtl/>
          <w:lang w:bidi="ar-LB"/>
        </w:rPr>
        <w:t xml:space="preserve">. </w:t>
      </w:r>
      <w:r w:rsidR="008D0B88">
        <w:rPr>
          <w:rFonts w:ascii="Simplified Arabic" w:hAnsi="Simplified Arabic" w:cs="Simplified Arabic" w:hint="cs"/>
          <w:sz w:val="28"/>
          <w:szCs w:val="28"/>
          <w:rtl/>
          <w:lang w:bidi="ar-LB"/>
        </w:rPr>
        <w:t xml:space="preserve">أما </w:t>
      </w:r>
      <w:r w:rsidR="008D0B88">
        <w:rPr>
          <w:rFonts w:ascii="Simplified Arabic" w:hAnsi="Simplified Arabic" w:cs="Simplified Arabic"/>
          <w:sz w:val="28"/>
          <w:szCs w:val="28"/>
          <w:lang w:bidi="ar-LB"/>
        </w:rPr>
        <w:t>Carpolo</w:t>
      </w:r>
      <w:r w:rsidRPr="000371EE">
        <w:rPr>
          <w:rFonts w:ascii="Simplified Arabic" w:hAnsi="Simplified Arabic" w:cs="Simplified Arabic"/>
          <w:sz w:val="28"/>
          <w:szCs w:val="28"/>
          <w:rtl/>
          <w:lang w:bidi="ar-LB"/>
        </w:rPr>
        <w:t xml:space="preserve"> </w:t>
      </w:r>
      <w:r w:rsidR="00D62004">
        <w:rPr>
          <w:rFonts w:ascii="Simplified Arabic" w:hAnsi="Simplified Arabic" w:cs="Simplified Arabic" w:hint="cs"/>
          <w:sz w:val="28"/>
          <w:szCs w:val="28"/>
          <w:rtl/>
          <w:lang w:bidi="ar-LB"/>
        </w:rPr>
        <w:t>ف</w:t>
      </w:r>
      <w:r w:rsidRPr="000371EE">
        <w:rPr>
          <w:rFonts w:ascii="Simplified Arabic" w:hAnsi="Simplified Arabic" w:cs="Simplified Arabic" w:hint="cs"/>
          <w:sz w:val="28"/>
          <w:szCs w:val="28"/>
          <w:rtl/>
          <w:lang w:bidi="ar-LB"/>
        </w:rPr>
        <w:t>هو</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منصة</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ذكية</w:t>
      </w:r>
      <w:r w:rsidRPr="000371EE">
        <w:rPr>
          <w:rFonts w:ascii="Simplified Arabic" w:hAnsi="Simplified Arabic" w:cs="Simplified Arabic"/>
          <w:sz w:val="28"/>
          <w:szCs w:val="28"/>
          <w:rtl/>
          <w:lang w:bidi="ar-LB"/>
        </w:rPr>
        <w:t xml:space="preserve"> </w:t>
      </w:r>
      <w:r w:rsidR="00D62004">
        <w:rPr>
          <w:rFonts w:ascii="Simplified Arabic" w:hAnsi="Simplified Arabic" w:cs="Simplified Arabic" w:hint="cs"/>
          <w:sz w:val="28"/>
          <w:szCs w:val="28"/>
          <w:rtl/>
          <w:lang w:bidi="ar-LB"/>
        </w:rPr>
        <w:t xml:space="preserve">لتشارك السيارات حيث </w:t>
      </w:r>
      <w:r w:rsidR="003F3769">
        <w:rPr>
          <w:rFonts w:ascii="Simplified Arabic" w:hAnsi="Simplified Arabic" w:cs="Simplified Arabic" w:hint="cs"/>
          <w:sz w:val="28"/>
          <w:szCs w:val="28"/>
          <w:rtl/>
          <w:lang w:bidi="ar-LB"/>
        </w:rPr>
        <w:t>تعمل من خلال</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نظام</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مكافآت</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يكسب</w:t>
      </w:r>
      <w:r w:rsidR="00D62004" w:rsidRPr="00D62004">
        <w:rPr>
          <w:rFonts w:ascii="Simplified Arabic" w:hAnsi="Simplified Arabic" w:cs="Simplified Arabic"/>
          <w:sz w:val="28"/>
          <w:szCs w:val="28"/>
          <w:rtl/>
          <w:lang w:bidi="ar-LB"/>
        </w:rPr>
        <w:t xml:space="preserve"> </w:t>
      </w:r>
      <w:r w:rsidR="003F3769">
        <w:rPr>
          <w:rFonts w:ascii="Simplified Arabic" w:hAnsi="Simplified Arabic" w:cs="Simplified Arabic" w:hint="cs"/>
          <w:sz w:val="28"/>
          <w:szCs w:val="28"/>
          <w:rtl/>
          <w:lang w:bidi="ar-LB"/>
        </w:rPr>
        <w:t>المستخدمي</w:t>
      </w:r>
      <w:r w:rsidR="00D62004" w:rsidRPr="00D62004">
        <w:rPr>
          <w:rFonts w:ascii="Simplified Arabic" w:hAnsi="Simplified Arabic" w:cs="Simplified Arabic" w:hint="cs"/>
          <w:sz w:val="28"/>
          <w:szCs w:val="28"/>
          <w:rtl/>
          <w:lang w:bidi="ar-LB"/>
        </w:rPr>
        <w:t>ن</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نقاطَا</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خلال</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كل</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رحلة،</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وبهذه</w:t>
      </w:r>
      <w:r w:rsidR="00D62004" w:rsidRPr="00D62004">
        <w:rPr>
          <w:rFonts w:ascii="Simplified Arabic" w:hAnsi="Simplified Arabic" w:cs="Simplified Arabic"/>
          <w:sz w:val="28"/>
          <w:szCs w:val="28"/>
          <w:rtl/>
          <w:lang w:bidi="ar-LB"/>
        </w:rPr>
        <w:t xml:space="preserve"> </w:t>
      </w:r>
      <w:r w:rsidR="00D62004" w:rsidRPr="00D62004">
        <w:rPr>
          <w:rFonts w:ascii="Simplified Arabic" w:hAnsi="Simplified Arabic" w:cs="Simplified Arabic" w:hint="cs"/>
          <w:sz w:val="28"/>
          <w:szCs w:val="28"/>
          <w:rtl/>
          <w:lang w:bidi="ar-LB"/>
        </w:rPr>
        <w:t>الطريقة</w:t>
      </w:r>
      <w:r w:rsidR="00D62004" w:rsidRPr="00D62004">
        <w:rPr>
          <w:rFonts w:ascii="Simplified Arabic" w:hAnsi="Simplified Arabic" w:cs="Simplified Arabic"/>
          <w:sz w:val="28"/>
          <w:szCs w:val="28"/>
          <w:rtl/>
          <w:lang w:bidi="ar-LB"/>
        </w:rPr>
        <w:t xml:space="preserve"> </w:t>
      </w:r>
      <w:r w:rsidR="00D62004">
        <w:rPr>
          <w:rFonts w:ascii="Simplified Arabic" w:hAnsi="Simplified Arabic" w:cs="Simplified Arabic" w:hint="cs"/>
          <w:sz w:val="28"/>
          <w:szCs w:val="28"/>
          <w:rtl/>
          <w:lang w:bidi="ar-LB"/>
        </w:rPr>
        <w:t>يروّج التطبيق لنظام تشارك السيارات في المجتمعات</w:t>
      </w:r>
      <w:r w:rsidRPr="000371EE">
        <w:rPr>
          <w:rFonts w:ascii="Simplified Arabic" w:hAnsi="Simplified Arabic" w:cs="Simplified Arabic"/>
          <w:sz w:val="28"/>
          <w:szCs w:val="28"/>
          <w:rtl/>
          <w:lang w:bidi="ar-LB"/>
        </w:rPr>
        <w:t xml:space="preserve">. </w:t>
      </w:r>
      <w:r w:rsidR="00B84E27">
        <w:rPr>
          <w:rFonts w:ascii="Simplified Arabic" w:hAnsi="Simplified Arabic" w:cs="Simplified Arabic" w:hint="cs"/>
          <w:sz w:val="28"/>
          <w:szCs w:val="28"/>
          <w:rtl/>
          <w:lang w:bidi="ar-LB"/>
        </w:rPr>
        <w:t>و</w:t>
      </w:r>
      <w:r w:rsidRPr="000371EE">
        <w:rPr>
          <w:rFonts w:ascii="Simplified Arabic" w:hAnsi="Simplified Arabic" w:cs="Simplified Arabic" w:hint="cs"/>
          <w:sz w:val="28"/>
          <w:szCs w:val="28"/>
          <w:rtl/>
          <w:lang w:bidi="ar-LB"/>
        </w:rPr>
        <w:t>من</w:t>
      </w:r>
      <w:r w:rsidRPr="000371EE">
        <w:rPr>
          <w:rFonts w:ascii="Simplified Arabic" w:hAnsi="Simplified Arabic" w:cs="Simplified Arabic"/>
          <w:sz w:val="28"/>
          <w:szCs w:val="28"/>
          <w:rtl/>
          <w:lang w:bidi="ar-LB"/>
        </w:rPr>
        <w:t xml:space="preserve"> </w:t>
      </w:r>
      <w:r w:rsidRPr="000371EE">
        <w:rPr>
          <w:rFonts w:ascii="Simplified Arabic" w:hAnsi="Simplified Arabic" w:cs="Simplified Arabic" w:hint="cs"/>
          <w:sz w:val="28"/>
          <w:szCs w:val="28"/>
          <w:rtl/>
          <w:lang w:bidi="ar-LB"/>
        </w:rPr>
        <w:t>خلال</w:t>
      </w:r>
      <w:r w:rsidR="00B84E27">
        <w:rPr>
          <w:rFonts w:ascii="Simplified Arabic" w:hAnsi="Simplified Arabic" w:cs="Simplified Arabic" w:hint="cs"/>
          <w:sz w:val="28"/>
          <w:szCs w:val="28"/>
          <w:rtl/>
          <w:lang w:bidi="ar-LB"/>
        </w:rPr>
        <w:t xml:space="preserve"> مجموعة زين الشركة الأم</w:t>
      </w:r>
      <w:r w:rsidRPr="000371EE">
        <w:rPr>
          <w:rFonts w:ascii="Simplified Arabic" w:hAnsi="Simplified Arabic" w:cs="Simplified Arabic" w:hint="cs"/>
          <w:sz w:val="28"/>
          <w:szCs w:val="28"/>
          <w:rtl/>
          <w:lang w:bidi="ar-LB"/>
        </w:rPr>
        <w:t>،</w:t>
      </w:r>
      <w:r w:rsidRPr="000371EE">
        <w:rPr>
          <w:rFonts w:ascii="Simplified Arabic" w:hAnsi="Simplified Arabic" w:cs="Simplified Arabic"/>
          <w:sz w:val="28"/>
          <w:szCs w:val="28"/>
          <w:rtl/>
          <w:lang w:bidi="ar-LB"/>
        </w:rPr>
        <w:t xml:space="preserve"> </w:t>
      </w:r>
      <w:r w:rsidR="00B84E27">
        <w:rPr>
          <w:rFonts w:ascii="Simplified Arabic" w:hAnsi="Simplified Arabic" w:cs="Simplified Arabic" w:hint="cs"/>
          <w:sz w:val="28"/>
          <w:szCs w:val="28"/>
          <w:rtl/>
          <w:lang w:bidi="ar-LB"/>
        </w:rPr>
        <w:t xml:space="preserve">دعمت تاتش سابقاً </w:t>
      </w:r>
      <w:r w:rsidR="00B84E27">
        <w:rPr>
          <w:rFonts w:ascii="Simplified Arabic" w:hAnsi="Simplified Arabic" w:cs="Simplified Arabic"/>
          <w:sz w:val="28"/>
          <w:szCs w:val="28"/>
          <w:lang w:bidi="ar-LB"/>
        </w:rPr>
        <w:t>Carpolo</w:t>
      </w:r>
      <w:r w:rsidR="00B84E27">
        <w:rPr>
          <w:rFonts w:ascii="Simplified Arabic" w:hAnsi="Simplified Arabic" w:cs="Simplified Arabic" w:hint="cs"/>
          <w:sz w:val="28"/>
          <w:szCs w:val="28"/>
          <w:rtl/>
          <w:lang w:bidi="ar-LB"/>
        </w:rPr>
        <w:t xml:space="preserve"> الذي إحتل المركز الثاني في مسار الريادة الإجتماعية في مسابقة </w:t>
      </w:r>
      <w:r w:rsidR="00B84E27">
        <w:rPr>
          <w:rFonts w:ascii="Simplified Arabic" w:hAnsi="Simplified Arabic" w:cs="Simplified Arabic"/>
          <w:sz w:val="28"/>
          <w:szCs w:val="28"/>
          <w:lang w:bidi="ar-LB"/>
        </w:rPr>
        <w:t xml:space="preserve"> MIT </w:t>
      </w:r>
      <w:r w:rsidR="00B84E27">
        <w:rPr>
          <w:rFonts w:ascii="Simplified Arabic" w:hAnsi="Simplified Arabic" w:cs="Simplified Arabic" w:hint="cs"/>
          <w:sz w:val="28"/>
          <w:szCs w:val="28"/>
          <w:rtl/>
          <w:lang w:bidi="ar-LB"/>
        </w:rPr>
        <w:t>في نسخته العاشرة الذي نظ</w:t>
      </w:r>
      <w:r w:rsidR="00786B65">
        <w:rPr>
          <w:rFonts w:ascii="Simplified Arabic" w:hAnsi="Simplified Arabic" w:cs="Simplified Arabic" w:hint="cs"/>
          <w:sz w:val="28"/>
          <w:szCs w:val="28"/>
          <w:rtl/>
          <w:lang w:bidi="ar-LB"/>
        </w:rPr>
        <w:t>ّ</w:t>
      </w:r>
      <w:r w:rsidR="00B84E27">
        <w:rPr>
          <w:rFonts w:ascii="Simplified Arabic" w:hAnsi="Simplified Arabic" w:cs="Simplified Arabic" w:hint="cs"/>
          <w:sz w:val="28"/>
          <w:szCs w:val="28"/>
          <w:rtl/>
          <w:lang w:bidi="ar-LB"/>
        </w:rPr>
        <w:t xml:space="preserve">مه </w:t>
      </w:r>
      <w:r w:rsidR="00B84E27">
        <w:rPr>
          <w:rFonts w:ascii="Simplified Arabic" w:eastAsia="Simplified Arabic" w:hAnsi="Simplified Arabic" w:cs="Simplified Arabic"/>
          <w:sz w:val="28"/>
          <w:szCs w:val="28"/>
          <w:rtl/>
        </w:rPr>
        <w:t xml:space="preserve">منتدى </w:t>
      </w:r>
      <w:r w:rsidR="00B84E27">
        <w:rPr>
          <w:rFonts w:ascii="Simplified Arabic" w:eastAsia="Simplified Arabic" w:hAnsi="Simplified Arabic" w:cs="Simplified Arabic"/>
          <w:sz w:val="28"/>
          <w:szCs w:val="28"/>
        </w:rPr>
        <w:t>MIT</w:t>
      </w:r>
      <w:r w:rsidR="00B84E27">
        <w:rPr>
          <w:rFonts w:ascii="Simplified Arabic" w:eastAsia="Simplified Arabic" w:hAnsi="Simplified Arabic" w:cs="Simplified Arabic"/>
          <w:sz w:val="28"/>
          <w:szCs w:val="28"/>
          <w:rtl/>
        </w:rPr>
        <w:t xml:space="preserve"> لريادة الأعمال في العالم العربي</w:t>
      </w:r>
      <w:r w:rsidR="00B84E27">
        <w:rPr>
          <w:rFonts w:ascii="Simplified Arabic" w:eastAsia="Simplified Arabic" w:hAnsi="Simplified Arabic" w:cs="Simplified Arabic"/>
          <w:sz w:val="28"/>
          <w:szCs w:val="28"/>
        </w:rPr>
        <w:t xml:space="preserve"> </w:t>
      </w:r>
      <w:r w:rsidR="00B84E27">
        <w:rPr>
          <w:rFonts w:ascii="Simplified Arabic" w:eastAsia="Simplified Arabic" w:hAnsi="Simplified Arabic" w:cs="Simplified Arabic" w:hint="cs"/>
          <w:sz w:val="28"/>
          <w:szCs w:val="28"/>
          <w:rtl/>
          <w:lang w:bidi="ar-LB"/>
        </w:rPr>
        <w:t xml:space="preserve"> لهذا العام.</w:t>
      </w:r>
    </w:p>
    <w:p w14:paraId="1E4E6921" w14:textId="77777777" w:rsidR="000371EE" w:rsidRDefault="000371EE" w:rsidP="00807834">
      <w:pPr>
        <w:bidi/>
        <w:jc w:val="both"/>
        <w:rPr>
          <w:sz w:val="24"/>
          <w:szCs w:val="24"/>
          <w:rtl/>
        </w:rPr>
      </w:pPr>
    </w:p>
    <w:p w14:paraId="772057D5" w14:textId="77777777" w:rsidR="00B84E27" w:rsidRPr="005564A0" w:rsidRDefault="00B84E27" w:rsidP="00807834">
      <w:pPr>
        <w:bidi/>
        <w:spacing w:before="60"/>
        <w:jc w:val="both"/>
        <w:rPr>
          <w:i/>
          <w:rtl/>
          <w:lang w:val="en"/>
        </w:rPr>
      </w:pPr>
      <w:r>
        <w:rPr>
          <w:rFonts w:hint="cs"/>
          <w:i/>
          <w:rtl/>
          <w:lang w:val="en"/>
        </w:rPr>
        <w:t>-انتهى-</w:t>
      </w:r>
    </w:p>
    <w:p w14:paraId="2ED66DC8" w14:textId="77777777" w:rsidR="00B84E27" w:rsidRDefault="00B84E27" w:rsidP="00807834">
      <w:pPr>
        <w:bidi/>
        <w:spacing w:before="60"/>
        <w:jc w:val="both"/>
        <w:rPr>
          <w:b/>
          <w:szCs w:val="24"/>
        </w:rPr>
      </w:pPr>
    </w:p>
    <w:p w14:paraId="733E5E9B" w14:textId="77777777" w:rsidR="00B84E27" w:rsidRPr="00AC453D" w:rsidRDefault="00B84E27" w:rsidP="00807834">
      <w:pPr>
        <w:bidi/>
        <w:jc w:val="both"/>
        <w:rPr>
          <w:rFonts w:cs="Calibri"/>
          <w:rtl/>
        </w:rPr>
      </w:pPr>
    </w:p>
    <w:p w14:paraId="3AC04F0E" w14:textId="77777777" w:rsidR="00B84E27" w:rsidRPr="006848C7" w:rsidRDefault="00B84E27" w:rsidP="00807834">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t>نبذة  الى المحرر عن تاتش:</w:t>
      </w:r>
    </w:p>
    <w:p w14:paraId="7EA5918A" w14:textId="77777777" w:rsidR="00B84E27" w:rsidRPr="00770CB2" w:rsidRDefault="00B84E27" w:rsidP="00807834">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30CD69F3" w14:textId="77777777" w:rsidR="00B84E27" w:rsidRPr="00770CB2" w:rsidRDefault="00B84E27" w:rsidP="00807834">
      <w:pPr>
        <w:bidi/>
        <w:jc w:val="both"/>
        <w:rPr>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8" w:history="1">
        <w:r w:rsidRPr="00770CB2">
          <w:rPr>
            <w:color w:val="0070C0"/>
            <w:sz w:val="19"/>
            <w:szCs w:val="19"/>
            <w:u w:val="single"/>
          </w:rPr>
          <w:t>www.touch.com.lb</w:t>
        </w:r>
      </w:hyperlink>
      <w:r w:rsidRPr="00770CB2">
        <w:rPr>
          <w:color w:val="0070C0"/>
          <w:sz w:val="19"/>
          <w:szCs w:val="19"/>
        </w:rPr>
        <w:t xml:space="preserve">; </w:t>
      </w:r>
      <w:hyperlink r:id="rId9" w:history="1">
        <w:r w:rsidRPr="00770CB2">
          <w:rPr>
            <w:color w:val="0070C0"/>
            <w:sz w:val="19"/>
            <w:szCs w:val="19"/>
            <w:u w:val="single"/>
          </w:rPr>
          <w:t>www.facebook.com/touchlebanon</w:t>
        </w:r>
      </w:hyperlink>
      <w:r w:rsidRPr="00770CB2">
        <w:rPr>
          <w:color w:val="0070C0"/>
          <w:sz w:val="19"/>
          <w:szCs w:val="19"/>
        </w:rPr>
        <w:t xml:space="preserve">; </w:t>
      </w:r>
      <w:hyperlink r:id="rId10" w:history="1">
        <w:r w:rsidRPr="00770CB2">
          <w:rPr>
            <w:color w:val="0070C0"/>
            <w:sz w:val="19"/>
            <w:szCs w:val="19"/>
            <w:u w:val="single"/>
          </w:rPr>
          <w:t>www.twitter.com/touchlebanon</w:t>
        </w:r>
      </w:hyperlink>
      <w:r w:rsidRPr="00770CB2">
        <w:rPr>
          <w:color w:val="0070C0"/>
          <w:sz w:val="19"/>
          <w:szCs w:val="19"/>
        </w:rPr>
        <w:t xml:space="preserve"> </w:t>
      </w:r>
      <w:hyperlink r:id="rId11" w:history="1">
        <w:r w:rsidRPr="00770CB2">
          <w:rPr>
            <w:color w:val="0070C0"/>
            <w:sz w:val="19"/>
            <w:szCs w:val="19"/>
            <w:u w:val="single"/>
          </w:rPr>
          <w:t>www.instagram.com/touchlebanon</w:t>
        </w:r>
      </w:hyperlink>
      <w:r w:rsidRPr="00770CB2">
        <w:rPr>
          <w:color w:val="0070C0"/>
          <w:sz w:val="19"/>
          <w:szCs w:val="19"/>
        </w:rPr>
        <w:t xml:space="preserve">; </w:t>
      </w:r>
      <w:hyperlink r:id="rId12" w:history="1">
        <w:r w:rsidRPr="00770CB2">
          <w:rPr>
            <w:color w:val="0070C0"/>
            <w:sz w:val="19"/>
            <w:szCs w:val="19"/>
            <w:u w:val="single"/>
          </w:rPr>
          <w:t>www.youtube.com/touchlebanon</w:t>
        </w:r>
      </w:hyperlink>
      <w:r w:rsidRPr="00770CB2">
        <w:rPr>
          <w:color w:val="0070C0"/>
          <w:sz w:val="19"/>
          <w:szCs w:val="19"/>
        </w:rPr>
        <w:t xml:space="preserve">; </w:t>
      </w:r>
      <w:hyperlink r:id="rId13" w:history="1">
        <w:r w:rsidRPr="00770CB2">
          <w:rPr>
            <w:color w:val="0070C0"/>
            <w:sz w:val="19"/>
            <w:szCs w:val="19"/>
            <w:u w:val="single"/>
          </w:rPr>
          <w:t>www.linkedin.com/company/touch-lebanon</w:t>
        </w:r>
      </w:hyperlink>
    </w:p>
    <w:p w14:paraId="53664AD8" w14:textId="77777777" w:rsidR="00B84E27" w:rsidRPr="00AC453D" w:rsidRDefault="00B84E27" w:rsidP="00807834">
      <w:pPr>
        <w:bidi/>
        <w:jc w:val="both"/>
        <w:rPr>
          <w:rFonts w:ascii="Arial" w:eastAsia="Times New Roman" w:hAnsi="Arial" w:cs="Arial"/>
          <w:sz w:val="28"/>
          <w:szCs w:val="28"/>
        </w:rPr>
      </w:pPr>
    </w:p>
    <w:p w14:paraId="165229D2" w14:textId="77777777" w:rsidR="00B84E27" w:rsidRPr="00BF3FED" w:rsidRDefault="00B84E27" w:rsidP="00807834">
      <w:pPr>
        <w:bidi/>
        <w:jc w:val="both"/>
        <w:rPr>
          <w:rFonts w:ascii="Arial" w:eastAsia="Times New Roman" w:hAnsi="Arial" w:cs="Arial"/>
          <w:sz w:val="28"/>
          <w:szCs w:val="28"/>
          <w:rtl/>
        </w:rPr>
      </w:pPr>
    </w:p>
    <w:p w14:paraId="691B1F99" w14:textId="77777777" w:rsidR="00B84E27" w:rsidRPr="00BF3FED" w:rsidRDefault="00B84E27" w:rsidP="00807834">
      <w:pPr>
        <w:bidi/>
        <w:jc w:val="both"/>
        <w:rPr>
          <w:rFonts w:ascii="Arial" w:eastAsia="Calibri" w:hAnsi="Arial" w:cs="Arial"/>
        </w:rPr>
      </w:pPr>
    </w:p>
    <w:p w14:paraId="50982745" w14:textId="77777777" w:rsidR="00B84E27" w:rsidRPr="00BF3FED" w:rsidRDefault="00B84E27" w:rsidP="00807834">
      <w:pPr>
        <w:bidi/>
        <w:ind w:right="-675"/>
        <w:jc w:val="both"/>
        <w:rPr>
          <w:rFonts w:ascii="Arial" w:hAnsi="Arial" w:cs="Arial"/>
          <w:sz w:val="28"/>
          <w:szCs w:val="28"/>
        </w:rPr>
      </w:pPr>
    </w:p>
    <w:p w14:paraId="7827511D" w14:textId="77777777" w:rsidR="00B84E27" w:rsidRPr="00A04BD2" w:rsidRDefault="00B84E27" w:rsidP="00807834">
      <w:pPr>
        <w:bidi/>
        <w:jc w:val="both"/>
        <w:rPr>
          <w:rFonts w:cstheme="minorHAnsi"/>
        </w:rPr>
      </w:pPr>
    </w:p>
    <w:p w14:paraId="175FB794" w14:textId="77777777" w:rsidR="00B84E27" w:rsidRPr="00965D09" w:rsidRDefault="00B84E27" w:rsidP="00807834">
      <w:pPr>
        <w:bidi/>
        <w:jc w:val="both"/>
      </w:pPr>
    </w:p>
    <w:p w14:paraId="4E126DED" w14:textId="77777777" w:rsidR="00B84E27" w:rsidRPr="0082229E" w:rsidRDefault="00B84E27" w:rsidP="00807834">
      <w:pPr>
        <w:bidi/>
        <w:jc w:val="both"/>
        <w:rPr>
          <w:rFonts w:ascii="Simplified Arabic" w:hAnsi="Simplified Arabic" w:cs="Simplified Arabic"/>
          <w:sz w:val="28"/>
          <w:szCs w:val="28"/>
          <w:rtl/>
          <w:lang w:bidi="ar-LB"/>
        </w:rPr>
      </w:pPr>
    </w:p>
    <w:p w14:paraId="5ED29673" w14:textId="77777777" w:rsidR="00F7540D" w:rsidRPr="00965D09" w:rsidRDefault="00F7540D" w:rsidP="00807834">
      <w:pPr>
        <w:bidi/>
        <w:jc w:val="both"/>
        <w:rPr>
          <w:lang w:bidi="ar-LB"/>
        </w:rPr>
      </w:pPr>
    </w:p>
    <w:sectPr w:rsidR="00F7540D" w:rsidRPr="00965D09" w:rsidSect="0095207F">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B21C" w14:textId="77777777" w:rsidR="00F2259F" w:rsidRDefault="00F2259F" w:rsidP="00D708A5">
      <w:pPr>
        <w:spacing w:after="0" w:line="240" w:lineRule="auto"/>
      </w:pPr>
      <w:r>
        <w:separator/>
      </w:r>
    </w:p>
  </w:endnote>
  <w:endnote w:type="continuationSeparator" w:id="0">
    <w:p w14:paraId="6ABD3B46" w14:textId="77777777" w:rsidR="00F2259F" w:rsidRDefault="00F2259F"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AD33" w14:textId="77777777" w:rsidR="00F2259F" w:rsidRDefault="00F2259F" w:rsidP="00D708A5">
      <w:pPr>
        <w:spacing w:after="0" w:line="240" w:lineRule="auto"/>
      </w:pPr>
      <w:r>
        <w:separator/>
      </w:r>
    </w:p>
  </w:footnote>
  <w:footnote w:type="continuationSeparator" w:id="0">
    <w:p w14:paraId="5DF8151D" w14:textId="77777777" w:rsidR="00F2259F" w:rsidRDefault="00F2259F"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2561" w14:textId="77777777" w:rsidR="00D03A29" w:rsidRDefault="00D03A29" w:rsidP="00B16B80">
    <w:pPr>
      <w:pStyle w:val="Header"/>
      <w:jc w:val="right"/>
      <w:rPr>
        <w:sz w:val="24"/>
        <w:szCs w:val="24"/>
      </w:rPr>
    </w:pPr>
    <w:r>
      <w:rPr>
        <w:noProof/>
      </w:rPr>
      <w:drawing>
        <wp:anchor distT="0" distB="0" distL="114300" distR="114300" simplePos="0" relativeHeight="251659264" behindDoc="0" locked="0" layoutInCell="1" allowOverlap="1" wp14:anchorId="77582050" wp14:editId="0ADC9C5F">
          <wp:simplePos x="0" y="0"/>
          <wp:positionH relativeFrom="margin">
            <wp:posOffset>3971925</wp:posOffset>
          </wp:positionH>
          <wp:positionV relativeFrom="paragraph">
            <wp:posOffset>-66675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BC2D" w14:textId="77777777" w:rsidR="00D03A29" w:rsidRDefault="00D03A29" w:rsidP="00E45FD9">
    <w:pPr>
      <w:pStyle w:val="Header"/>
      <w:jc w:val="both"/>
      <w:rPr>
        <w:sz w:val="24"/>
        <w:szCs w:val="24"/>
      </w:rPr>
    </w:pPr>
  </w:p>
  <w:p w14:paraId="50A2DE31" w14:textId="77777777" w:rsidR="00D03A29" w:rsidRDefault="00D03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4A76"/>
    <w:multiLevelType w:val="hybridMultilevel"/>
    <w:tmpl w:val="285EF8D2"/>
    <w:lvl w:ilvl="0" w:tplc="D2CEB9B0">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371EE"/>
    <w:rsid w:val="000752D2"/>
    <w:rsid w:val="00077FF7"/>
    <w:rsid w:val="00087110"/>
    <w:rsid w:val="000909CB"/>
    <w:rsid w:val="000C03C2"/>
    <w:rsid w:val="000C5C11"/>
    <w:rsid w:val="001227CF"/>
    <w:rsid w:val="00125413"/>
    <w:rsid w:val="00137C89"/>
    <w:rsid w:val="00150137"/>
    <w:rsid w:val="00163FDA"/>
    <w:rsid w:val="0017159F"/>
    <w:rsid w:val="00216125"/>
    <w:rsid w:val="00220AC8"/>
    <w:rsid w:val="002B2939"/>
    <w:rsid w:val="002E3452"/>
    <w:rsid w:val="002E4115"/>
    <w:rsid w:val="002F6403"/>
    <w:rsid w:val="00305A90"/>
    <w:rsid w:val="00315641"/>
    <w:rsid w:val="003176F4"/>
    <w:rsid w:val="00361FA7"/>
    <w:rsid w:val="003662C0"/>
    <w:rsid w:val="00372E90"/>
    <w:rsid w:val="0039424C"/>
    <w:rsid w:val="00395E3B"/>
    <w:rsid w:val="003A502F"/>
    <w:rsid w:val="003D4800"/>
    <w:rsid w:val="003E5108"/>
    <w:rsid w:val="003F3769"/>
    <w:rsid w:val="0041582F"/>
    <w:rsid w:val="00421F06"/>
    <w:rsid w:val="004A470A"/>
    <w:rsid w:val="004C341E"/>
    <w:rsid w:val="004C38C6"/>
    <w:rsid w:val="004E1908"/>
    <w:rsid w:val="004F24C6"/>
    <w:rsid w:val="00527C29"/>
    <w:rsid w:val="0053511F"/>
    <w:rsid w:val="00537462"/>
    <w:rsid w:val="005831AA"/>
    <w:rsid w:val="005B5AA2"/>
    <w:rsid w:val="005C4249"/>
    <w:rsid w:val="005C4CDC"/>
    <w:rsid w:val="00626150"/>
    <w:rsid w:val="00632544"/>
    <w:rsid w:val="0067539E"/>
    <w:rsid w:val="006936EE"/>
    <w:rsid w:val="006E69B5"/>
    <w:rsid w:val="007533FA"/>
    <w:rsid w:val="007634EC"/>
    <w:rsid w:val="007705B6"/>
    <w:rsid w:val="007747B8"/>
    <w:rsid w:val="00786B65"/>
    <w:rsid w:val="00790037"/>
    <w:rsid w:val="007B0FD3"/>
    <w:rsid w:val="007D268E"/>
    <w:rsid w:val="007D5FB1"/>
    <w:rsid w:val="007F0B28"/>
    <w:rsid w:val="0080389D"/>
    <w:rsid w:val="00807834"/>
    <w:rsid w:val="0082210E"/>
    <w:rsid w:val="00824F41"/>
    <w:rsid w:val="00836A4E"/>
    <w:rsid w:val="008458D3"/>
    <w:rsid w:val="008623A3"/>
    <w:rsid w:val="00886F7A"/>
    <w:rsid w:val="008A7C52"/>
    <w:rsid w:val="008B37A0"/>
    <w:rsid w:val="008C04CE"/>
    <w:rsid w:val="008D0B88"/>
    <w:rsid w:val="008D14AB"/>
    <w:rsid w:val="008E1C41"/>
    <w:rsid w:val="009320AA"/>
    <w:rsid w:val="00946A37"/>
    <w:rsid w:val="00950694"/>
    <w:rsid w:val="0095207F"/>
    <w:rsid w:val="00954A5D"/>
    <w:rsid w:val="00965D09"/>
    <w:rsid w:val="00992CFE"/>
    <w:rsid w:val="00AE2E62"/>
    <w:rsid w:val="00AF58F3"/>
    <w:rsid w:val="00AF5DB6"/>
    <w:rsid w:val="00B06DBE"/>
    <w:rsid w:val="00B154E3"/>
    <w:rsid w:val="00B16B80"/>
    <w:rsid w:val="00B2240A"/>
    <w:rsid w:val="00B600E5"/>
    <w:rsid w:val="00B63BEE"/>
    <w:rsid w:val="00B84E27"/>
    <w:rsid w:val="00C16526"/>
    <w:rsid w:val="00C21E7F"/>
    <w:rsid w:val="00C32599"/>
    <w:rsid w:val="00C733BC"/>
    <w:rsid w:val="00C74A9A"/>
    <w:rsid w:val="00D03A29"/>
    <w:rsid w:val="00D46E57"/>
    <w:rsid w:val="00D55A2C"/>
    <w:rsid w:val="00D62004"/>
    <w:rsid w:val="00D63E2F"/>
    <w:rsid w:val="00D708A5"/>
    <w:rsid w:val="00D70E42"/>
    <w:rsid w:val="00D753D6"/>
    <w:rsid w:val="00DC5802"/>
    <w:rsid w:val="00E00A89"/>
    <w:rsid w:val="00E45FD9"/>
    <w:rsid w:val="00E5753D"/>
    <w:rsid w:val="00E976D3"/>
    <w:rsid w:val="00F2259F"/>
    <w:rsid w:val="00F472DE"/>
    <w:rsid w:val="00F56D3D"/>
    <w:rsid w:val="00F702F6"/>
    <w:rsid w:val="00F71069"/>
    <w:rsid w:val="00F7540D"/>
    <w:rsid w:val="00F86CD6"/>
    <w:rsid w:val="00F915A2"/>
    <w:rsid w:val="00FB0113"/>
    <w:rsid w:val="00FC11C3"/>
    <w:rsid w:val="00FD1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92473"/>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325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character" w:styleId="Hyperlink">
    <w:name w:val="Hyperlink"/>
    <w:basedOn w:val="DefaultParagraphFont"/>
    <w:uiPriority w:val="99"/>
    <w:unhideWhenUsed/>
    <w:rsid w:val="00F7540D"/>
    <w:rPr>
      <w:color w:val="0563C1"/>
      <w:u w:val="single"/>
    </w:rPr>
  </w:style>
  <w:style w:type="character" w:styleId="CommentReference">
    <w:name w:val="annotation reference"/>
    <w:basedOn w:val="DefaultParagraphFont"/>
    <w:uiPriority w:val="99"/>
    <w:semiHidden/>
    <w:unhideWhenUsed/>
    <w:rsid w:val="002B2939"/>
    <w:rPr>
      <w:sz w:val="16"/>
      <w:szCs w:val="16"/>
    </w:rPr>
  </w:style>
  <w:style w:type="paragraph" w:styleId="CommentText">
    <w:name w:val="annotation text"/>
    <w:basedOn w:val="Normal"/>
    <w:link w:val="CommentTextChar"/>
    <w:uiPriority w:val="99"/>
    <w:semiHidden/>
    <w:unhideWhenUsed/>
    <w:rsid w:val="002B2939"/>
    <w:pPr>
      <w:spacing w:line="240" w:lineRule="auto"/>
    </w:pPr>
    <w:rPr>
      <w:sz w:val="20"/>
      <w:szCs w:val="20"/>
    </w:rPr>
  </w:style>
  <w:style w:type="character" w:customStyle="1" w:styleId="CommentTextChar">
    <w:name w:val="Comment Text Char"/>
    <w:basedOn w:val="DefaultParagraphFont"/>
    <w:link w:val="CommentText"/>
    <w:uiPriority w:val="99"/>
    <w:semiHidden/>
    <w:rsid w:val="002B2939"/>
    <w:rPr>
      <w:sz w:val="20"/>
      <w:szCs w:val="20"/>
    </w:rPr>
  </w:style>
  <w:style w:type="paragraph" w:styleId="CommentSubject">
    <w:name w:val="annotation subject"/>
    <w:basedOn w:val="CommentText"/>
    <w:next w:val="CommentText"/>
    <w:link w:val="CommentSubjectChar"/>
    <w:uiPriority w:val="99"/>
    <w:semiHidden/>
    <w:unhideWhenUsed/>
    <w:rsid w:val="002B2939"/>
    <w:rPr>
      <w:b/>
      <w:bCs/>
    </w:rPr>
  </w:style>
  <w:style w:type="character" w:customStyle="1" w:styleId="CommentSubjectChar">
    <w:name w:val="Comment Subject Char"/>
    <w:basedOn w:val="CommentTextChar"/>
    <w:link w:val="CommentSubject"/>
    <w:uiPriority w:val="99"/>
    <w:semiHidden/>
    <w:rsid w:val="002B2939"/>
    <w:rPr>
      <w:b/>
      <w:bCs/>
      <w:sz w:val="20"/>
      <w:szCs w:val="20"/>
    </w:rPr>
  </w:style>
  <w:style w:type="paragraph" w:styleId="Revision">
    <w:name w:val="Revision"/>
    <w:hidden/>
    <w:uiPriority w:val="99"/>
    <w:semiHidden/>
    <w:rsid w:val="002B2939"/>
    <w:pPr>
      <w:spacing w:after="0" w:line="240" w:lineRule="auto"/>
    </w:pPr>
  </w:style>
  <w:style w:type="paragraph" w:styleId="BalloonText">
    <w:name w:val="Balloon Text"/>
    <w:basedOn w:val="Normal"/>
    <w:link w:val="BalloonTextChar"/>
    <w:uiPriority w:val="99"/>
    <w:semiHidden/>
    <w:unhideWhenUsed/>
    <w:rsid w:val="002B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39"/>
    <w:rPr>
      <w:rFonts w:ascii="Segoe UI" w:hAnsi="Segoe UI" w:cs="Segoe UI"/>
      <w:sz w:val="18"/>
      <w:szCs w:val="18"/>
    </w:rPr>
  </w:style>
  <w:style w:type="character" w:customStyle="1" w:styleId="Heading4Char">
    <w:name w:val="Heading 4 Char"/>
    <w:basedOn w:val="DefaultParagraphFont"/>
    <w:link w:val="Heading4"/>
    <w:uiPriority w:val="9"/>
    <w:semiHidden/>
    <w:rsid w:val="0063254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74A9A"/>
    <w:pPr>
      <w:ind w:left="720"/>
      <w:contextualSpacing/>
    </w:pPr>
  </w:style>
  <w:style w:type="paragraph" w:styleId="DocumentMap">
    <w:name w:val="Document Map"/>
    <w:basedOn w:val="Normal"/>
    <w:link w:val="DocumentMapChar"/>
    <w:uiPriority w:val="99"/>
    <w:semiHidden/>
    <w:unhideWhenUsed/>
    <w:rsid w:val="009520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520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694">
      <w:bodyDiv w:val="1"/>
      <w:marLeft w:val="0"/>
      <w:marRight w:val="0"/>
      <w:marTop w:val="0"/>
      <w:marBottom w:val="0"/>
      <w:divBdr>
        <w:top w:val="none" w:sz="0" w:space="0" w:color="auto"/>
        <w:left w:val="none" w:sz="0" w:space="0" w:color="auto"/>
        <w:bottom w:val="none" w:sz="0" w:space="0" w:color="auto"/>
        <w:right w:val="none" w:sz="0" w:space="0" w:color="auto"/>
      </w:divBdr>
    </w:div>
    <w:div w:id="710348832">
      <w:bodyDiv w:val="1"/>
      <w:marLeft w:val="0"/>
      <w:marRight w:val="0"/>
      <w:marTop w:val="0"/>
      <w:marBottom w:val="0"/>
      <w:divBdr>
        <w:top w:val="none" w:sz="0" w:space="0" w:color="auto"/>
        <w:left w:val="none" w:sz="0" w:space="0" w:color="auto"/>
        <w:bottom w:val="none" w:sz="0" w:space="0" w:color="auto"/>
        <w:right w:val="none" w:sz="0" w:space="0" w:color="auto"/>
      </w:divBdr>
      <w:divsChild>
        <w:div w:id="374433401">
          <w:marLeft w:val="0"/>
          <w:marRight w:val="0"/>
          <w:marTop w:val="0"/>
          <w:marBottom w:val="0"/>
          <w:divBdr>
            <w:top w:val="none" w:sz="0" w:space="0" w:color="auto"/>
            <w:left w:val="none" w:sz="0" w:space="0" w:color="auto"/>
            <w:bottom w:val="none" w:sz="0" w:space="0" w:color="auto"/>
            <w:right w:val="none" w:sz="0" w:space="0" w:color="auto"/>
          </w:divBdr>
          <w:divsChild>
            <w:div w:id="197160084">
              <w:marLeft w:val="0"/>
              <w:marRight w:val="0"/>
              <w:marTop w:val="0"/>
              <w:marBottom w:val="0"/>
              <w:divBdr>
                <w:top w:val="none" w:sz="0" w:space="0" w:color="auto"/>
                <w:left w:val="none" w:sz="0" w:space="0" w:color="auto"/>
                <w:bottom w:val="none" w:sz="0" w:space="0" w:color="auto"/>
                <w:right w:val="none" w:sz="0" w:space="0" w:color="auto"/>
              </w:divBdr>
              <w:divsChild>
                <w:div w:id="188839371">
                  <w:marLeft w:val="0"/>
                  <w:marRight w:val="0"/>
                  <w:marTop w:val="0"/>
                  <w:marBottom w:val="0"/>
                  <w:divBdr>
                    <w:top w:val="none" w:sz="0" w:space="0" w:color="auto"/>
                    <w:left w:val="none" w:sz="0" w:space="0" w:color="auto"/>
                    <w:bottom w:val="none" w:sz="0" w:space="0" w:color="auto"/>
                    <w:right w:val="none" w:sz="0" w:space="0" w:color="auto"/>
                  </w:divBdr>
                  <w:divsChild>
                    <w:div w:id="17772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182">
          <w:marLeft w:val="0"/>
          <w:marRight w:val="0"/>
          <w:marTop w:val="0"/>
          <w:marBottom w:val="0"/>
          <w:divBdr>
            <w:top w:val="none" w:sz="0" w:space="0" w:color="auto"/>
            <w:left w:val="none" w:sz="0" w:space="0" w:color="auto"/>
            <w:bottom w:val="none" w:sz="0" w:space="0" w:color="auto"/>
            <w:right w:val="none" w:sz="0" w:space="0" w:color="auto"/>
          </w:divBdr>
        </w:div>
        <w:div w:id="1171263448">
          <w:marLeft w:val="0"/>
          <w:marRight w:val="0"/>
          <w:marTop w:val="0"/>
          <w:marBottom w:val="0"/>
          <w:divBdr>
            <w:top w:val="none" w:sz="0" w:space="0" w:color="auto"/>
            <w:left w:val="none" w:sz="0" w:space="0" w:color="auto"/>
            <w:bottom w:val="none" w:sz="0" w:space="0" w:color="auto"/>
            <w:right w:val="none" w:sz="0" w:space="0" w:color="auto"/>
          </w:divBdr>
          <w:divsChild>
            <w:div w:id="1965772013">
              <w:marLeft w:val="0"/>
              <w:marRight w:val="0"/>
              <w:marTop w:val="0"/>
              <w:marBottom w:val="0"/>
              <w:divBdr>
                <w:top w:val="none" w:sz="0" w:space="0" w:color="auto"/>
                <w:left w:val="none" w:sz="0" w:space="0" w:color="auto"/>
                <w:bottom w:val="none" w:sz="0" w:space="0" w:color="auto"/>
                <w:right w:val="none" w:sz="0" w:space="0" w:color="auto"/>
              </w:divBdr>
              <w:divsChild>
                <w:div w:id="1937709608">
                  <w:marLeft w:val="0"/>
                  <w:marRight w:val="0"/>
                  <w:marTop w:val="0"/>
                  <w:marBottom w:val="0"/>
                  <w:divBdr>
                    <w:top w:val="none" w:sz="0" w:space="0" w:color="auto"/>
                    <w:left w:val="none" w:sz="0" w:space="0" w:color="auto"/>
                    <w:bottom w:val="none" w:sz="0" w:space="0" w:color="auto"/>
                    <w:right w:val="none" w:sz="0" w:space="0" w:color="auto"/>
                  </w:divBdr>
                  <w:divsChild>
                    <w:div w:id="691801369">
                      <w:marLeft w:val="0"/>
                      <w:marRight w:val="0"/>
                      <w:marTop w:val="0"/>
                      <w:marBottom w:val="0"/>
                      <w:divBdr>
                        <w:top w:val="none" w:sz="0" w:space="0" w:color="auto"/>
                        <w:left w:val="none" w:sz="0" w:space="0" w:color="auto"/>
                        <w:bottom w:val="none" w:sz="0" w:space="0" w:color="auto"/>
                        <w:right w:val="none" w:sz="0" w:space="0" w:color="auto"/>
                      </w:divBdr>
                      <w:divsChild>
                        <w:div w:id="1536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24026">
          <w:marLeft w:val="0"/>
          <w:marRight w:val="0"/>
          <w:marTop w:val="0"/>
          <w:marBottom w:val="0"/>
          <w:divBdr>
            <w:top w:val="none" w:sz="0" w:space="0" w:color="auto"/>
            <w:left w:val="none" w:sz="0" w:space="0" w:color="auto"/>
            <w:bottom w:val="none" w:sz="0" w:space="0" w:color="auto"/>
            <w:right w:val="none" w:sz="0" w:space="0" w:color="auto"/>
          </w:divBdr>
          <w:divsChild>
            <w:div w:id="663122746">
              <w:marLeft w:val="0"/>
              <w:marRight w:val="0"/>
              <w:marTop w:val="0"/>
              <w:marBottom w:val="0"/>
              <w:divBdr>
                <w:top w:val="none" w:sz="0" w:space="0" w:color="auto"/>
                <w:left w:val="none" w:sz="0" w:space="0" w:color="auto"/>
                <w:bottom w:val="none" w:sz="0" w:space="0" w:color="auto"/>
                <w:right w:val="none" w:sz="0" w:space="0" w:color="auto"/>
              </w:divBdr>
              <w:divsChild>
                <w:div w:id="295725041">
                  <w:marLeft w:val="0"/>
                  <w:marRight w:val="0"/>
                  <w:marTop w:val="0"/>
                  <w:marBottom w:val="0"/>
                  <w:divBdr>
                    <w:top w:val="none" w:sz="0" w:space="0" w:color="auto"/>
                    <w:left w:val="none" w:sz="0" w:space="0" w:color="auto"/>
                    <w:bottom w:val="none" w:sz="0" w:space="0" w:color="auto"/>
                    <w:right w:val="none" w:sz="0" w:space="0" w:color="auto"/>
                  </w:divBdr>
                  <w:divsChild>
                    <w:div w:id="1280525951">
                      <w:marLeft w:val="0"/>
                      <w:marRight w:val="0"/>
                      <w:marTop w:val="0"/>
                      <w:marBottom w:val="0"/>
                      <w:divBdr>
                        <w:top w:val="none" w:sz="0" w:space="0" w:color="auto"/>
                        <w:left w:val="none" w:sz="0" w:space="0" w:color="auto"/>
                        <w:bottom w:val="none" w:sz="0" w:space="0" w:color="auto"/>
                        <w:right w:val="none" w:sz="0" w:space="0" w:color="auto"/>
                      </w:divBdr>
                      <w:divsChild>
                        <w:div w:id="1475871322">
                          <w:marLeft w:val="0"/>
                          <w:marRight w:val="0"/>
                          <w:marTop w:val="0"/>
                          <w:marBottom w:val="0"/>
                          <w:divBdr>
                            <w:top w:val="none" w:sz="0" w:space="0" w:color="auto"/>
                            <w:left w:val="none" w:sz="0" w:space="0" w:color="auto"/>
                            <w:bottom w:val="none" w:sz="0" w:space="0" w:color="auto"/>
                            <w:right w:val="none" w:sz="0" w:space="0" w:color="auto"/>
                          </w:divBdr>
                          <w:divsChild>
                            <w:div w:id="15733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97038">
      <w:bodyDiv w:val="1"/>
      <w:marLeft w:val="0"/>
      <w:marRight w:val="0"/>
      <w:marTop w:val="0"/>
      <w:marBottom w:val="0"/>
      <w:divBdr>
        <w:top w:val="none" w:sz="0" w:space="0" w:color="auto"/>
        <w:left w:val="none" w:sz="0" w:space="0" w:color="auto"/>
        <w:bottom w:val="none" w:sz="0" w:space="0" w:color="auto"/>
        <w:right w:val="none" w:sz="0" w:space="0" w:color="auto"/>
      </w:divBdr>
    </w:div>
    <w:div w:id="19242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ettings" Target="settings.xml"/><Relationship Id="rId7" Type="http://schemas.openxmlformats.org/officeDocument/2006/relationships/hyperlink" Target="http://www.youtube.com/touchlebanon" TargetMode="External"/><Relationship Id="rId12" Type="http://schemas.openxmlformats.org/officeDocument/2006/relationships/hyperlink" Target="http://www.youtube.com/touchleban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ouchleban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webSettings" Target="web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Farah Elbeaini </cp:lastModifiedBy>
  <cp:revision>4</cp:revision>
  <cp:lastPrinted>2017-10-19T06:36:00Z</cp:lastPrinted>
  <dcterms:created xsi:type="dcterms:W3CDTF">2017-10-30T09:57:00Z</dcterms:created>
  <dcterms:modified xsi:type="dcterms:W3CDTF">2017-10-30T11:53:00Z</dcterms:modified>
  <cp:category/>
</cp:coreProperties>
</file>