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A227E" w:rsidRPr="00E27006" w:rsidRDefault="001A227E" w:rsidP="001A227E">
      <w:pPr>
        <w:bidi/>
        <w:jc w:val="center"/>
        <w:rPr>
          <w:rFonts w:ascii="Simplified Arabic" w:hAnsi="Simplified Arabic" w:cs="Simplified Arabic" w:hint="cs"/>
          <w:b/>
          <w:bCs/>
          <w:sz w:val="36"/>
          <w:szCs w:val="36"/>
          <w:rtl/>
          <w:lang w:bidi="ar-LB"/>
        </w:rPr>
      </w:pPr>
    </w:p>
    <w:p w:rsidR="001A227E" w:rsidRPr="00E27006" w:rsidRDefault="001A227E" w:rsidP="001A227E">
      <w:pPr>
        <w:bidi/>
        <w:jc w:val="center"/>
        <w:rPr>
          <w:rFonts w:ascii="Simplified Arabic" w:hAnsi="Simplified Arabic" w:cs="Simplified Arabic"/>
          <w:b/>
          <w:bCs/>
          <w:sz w:val="36"/>
          <w:szCs w:val="36"/>
          <w:rtl/>
          <w:lang w:bidi="ar-LB"/>
        </w:rPr>
      </w:pPr>
      <w:r w:rsidRPr="00E27006">
        <w:rPr>
          <w:rFonts w:ascii="Simplified Arabic" w:hAnsi="Simplified Arabic" w:cs="Simplified Arabic"/>
          <w:b/>
          <w:bCs/>
          <w:sz w:val="36"/>
          <w:szCs w:val="36"/>
          <w:rtl/>
          <w:lang w:bidi="ar-LB"/>
        </w:rPr>
        <w:t xml:space="preserve">تاتش تطلق المزاد العلني الالكتروني على الأرقام </w:t>
      </w:r>
      <w:r>
        <w:rPr>
          <w:rFonts w:ascii="Simplified Arabic" w:hAnsi="Simplified Arabic" w:cs="Simplified Arabic" w:hint="cs"/>
          <w:b/>
          <w:bCs/>
          <w:sz w:val="36"/>
          <w:szCs w:val="36"/>
          <w:rtl/>
          <w:lang w:bidi="ar-LB"/>
        </w:rPr>
        <w:t xml:space="preserve">الخليوية </w:t>
      </w:r>
      <w:r w:rsidRPr="00E27006">
        <w:rPr>
          <w:rFonts w:ascii="Simplified Arabic" w:hAnsi="Simplified Arabic" w:cs="Simplified Arabic"/>
          <w:b/>
          <w:bCs/>
          <w:sz w:val="36"/>
          <w:szCs w:val="36"/>
          <w:rtl/>
          <w:lang w:bidi="ar-LB"/>
        </w:rPr>
        <w:t xml:space="preserve">المميزة </w:t>
      </w:r>
    </w:p>
    <w:p w:rsidR="001A227E" w:rsidRPr="00E27006" w:rsidRDefault="001A227E" w:rsidP="001A227E">
      <w:pPr>
        <w:bidi/>
        <w:jc w:val="center"/>
        <w:rPr>
          <w:rFonts w:ascii="Simplified Arabic" w:hAnsi="Simplified Arabic" w:cs="Simplified Arabic"/>
          <w:b/>
          <w:bCs/>
          <w:sz w:val="36"/>
          <w:szCs w:val="36"/>
          <w:lang w:bidi="ar-LB"/>
        </w:rPr>
      </w:pPr>
      <w:r w:rsidRPr="00E27006">
        <w:rPr>
          <w:rFonts w:ascii="Simplified Arabic" w:hAnsi="Simplified Arabic" w:cs="Simplified Arabic"/>
          <w:b/>
          <w:bCs/>
          <w:sz w:val="36"/>
          <w:szCs w:val="36"/>
          <w:rtl/>
          <w:lang w:bidi="ar-LB"/>
        </w:rPr>
        <w:t>عبر موقعها الالكتروني وتطبيقها الخليوي</w:t>
      </w:r>
    </w:p>
    <w:p w:rsidR="001A227E" w:rsidRPr="00E27006" w:rsidRDefault="001A227E" w:rsidP="001A227E">
      <w:pPr>
        <w:bidi/>
        <w:rPr>
          <w:rFonts w:ascii="Simplified Arabic" w:hAnsi="Simplified Arabic" w:cs="Simplified Arabic"/>
          <w:sz w:val="28"/>
          <w:szCs w:val="28"/>
          <w:lang w:bidi="ar-LB"/>
        </w:rPr>
      </w:pPr>
    </w:p>
    <w:p w:rsidR="00B56C28" w:rsidRPr="00B56C28" w:rsidRDefault="001A227E" w:rsidP="00B56C28">
      <w:pPr>
        <w:bidi/>
        <w:jc w:val="both"/>
        <w:rPr>
          <w:rFonts w:ascii="Simplified Arabic" w:hAnsi="Simplified Arabic" w:cs="Simplified Arabic"/>
          <w:sz w:val="28"/>
          <w:szCs w:val="28"/>
          <w:rtl/>
          <w:lang w:bidi="ar-LB"/>
        </w:rPr>
      </w:pPr>
      <w:r w:rsidRPr="00E27006">
        <w:rPr>
          <w:rFonts w:ascii="Simplified Arabic" w:hAnsi="Simplified Arabic" w:cs="Simplified Arabic"/>
          <w:b/>
          <w:bCs/>
          <w:sz w:val="28"/>
          <w:szCs w:val="28"/>
          <w:rtl/>
          <w:lang w:bidi="ar-LB"/>
        </w:rPr>
        <w:t xml:space="preserve">بيروت في </w:t>
      </w:r>
      <w:r>
        <w:rPr>
          <w:rFonts w:ascii="Simplified Arabic" w:hAnsi="Simplified Arabic" w:cs="Simplified Arabic" w:hint="cs"/>
          <w:b/>
          <w:bCs/>
          <w:sz w:val="28"/>
          <w:szCs w:val="28"/>
          <w:rtl/>
          <w:lang w:bidi="ar-LB"/>
        </w:rPr>
        <w:t>2</w:t>
      </w:r>
      <w:r w:rsidRPr="00E27006">
        <w:rPr>
          <w:rFonts w:ascii="Simplified Arabic" w:hAnsi="Simplified Arabic" w:cs="Simplified Arabic"/>
          <w:b/>
          <w:bCs/>
          <w:sz w:val="28"/>
          <w:szCs w:val="28"/>
          <w:rtl/>
          <w:lang w:bidi="ar-LB"/>
        </w:rPr>
        <w:t xml:space="preserve"> تشرين الأول 2025:</w:t>
      </w:r>
      <w:r w:rsidRPr="00E27006">
        <w:rPr>
          <w:rFonts w:ascii="Simplified Arabic" w:hAnsi="Simplified Arabic" w:cs="Simplified Arabic"/>
          <w:sz w:val="28"/>
          <w:szCs w:val="28"/>
          <w:rtl/>
          <w:lang w:bidi="ar-LB"/>
        </w:rPr>
        <w:t xml:space="preserve"> </w:t>
      </w:r>
      <w:r w:rsidR="00B56C28" w:rsidRPr="00B56C28">
        <w:rPr>
          <w:rFonts w:ascii="Simplified Arabic" w:hAnsi="Simplified Arabic" w:cs="Simplified Arabic"/>
          <w:sz w:val="28"/>
          <w:szCs w:val="28"/>
          <w:rtl/>
          <w:lang w:bidi="ar-LB"/>
        </w:rPr>
        <w:t>أطلقت شركة تاتش المزاد العلني على الأرقام الخليوية المميزة عبر موقعها الالكتروني</w:t>
      </w:r>
      <w:r w:rsidR="00B56C28" w:rsidRPr="00B56C28">
        <w:rPr>
          <w:rFonts w:ascii="Simplified Arabic" w:hAnsi="Simplified Arabic" w:cs="Simplified Arabic"/>
          <w:sz w:val="28"/>
          <w:szCs w:val="28"/>
          <w:lang w:bidi="ar-LB"/>
        </w:rPr>
        <w:t xml:space="preserve"> www.touch.com.lb  </w:t>
      </w:r>
      <w:r w:rsidR="00B56C28" w:rsidRPr="00B56C28">
        <w:rPr>
          <w:rFonts w:ascii="Simplified Arabic" w:hAnsi="Simplified Arabic" w:cs="Simplified Arabic"/>
          <w:sz w:val="28"/>
          <w:szCs w:val="28"/>
          <w:rtl/>
          <w:lang w:bidi="ar-LB"/>
        </w:rPr>
        <w:t>وتطبيقها الخليوي، بتوجيهات من وزير الاتّصالات شارل الحاج، الحريص على تأمين فرص متساوية للحصول على أرقام مميّزة، وفي الوقت نفسه تأمين المزيد من الواردات للخزينة العامة، بعدما كان نقل خدمة الأرقام المميزة من مكتب الوزير، إلى الشركتَين لوضعها على موقع كلّ منهما لتمكين المواطنين من الحصول عليها مباشرة وبشفافية، ومن دون أية وساطة</w:t>
      </w:r>
      <w:r w:rsidR="00B56C28" w:rsidRPr="00B56C28">
        <w:rPr>
          <w:rFonts w:ascii="Simplified Arabic" w:hAnsi="Simplified Arabic" w:cs="Simplified Arabic"/>
          <w:sz w:val="28"/>
          <w:szCs w:val="28"/>
          <w:lang w:bidi="ar-LB"/>
        </w:rPr>
        <w:t>.</w:t>
      </w:r>
    </w:p>
    <w:p w:rsidR="00C410FE" w:rsidRDefault="00B56C28" w:rsidP="00C410FE">
      <w:pPr>
        <w:bidi/>
        <w:jc w:val="both"/>
        <w:rPr>
          <w:rFonts w:ascii="Simplified Arabic" w:hAnsi="Simplified Arabic" w:cs="Simplified Arabic"/>
          <w:sz w:val="28"/>
          <w:szCs w:val="28"/>
          <w:lang w:bidi="ar-LB"/>
        </w:rPr>
      </w:pPr>
      <w:r w:rsidRPr="00B56C28">
        <w:rPr>
          <w:rFonts w:ascii="Simplified Arabic" w:hAnsi="Simplified Arabic" w:cs="Simplified Arabic"/>
          <w:sz w:val="28"/>
          <w:szCs w:val="28"/>
          <w:lang w:bidi="ar-LB"/>
        </w:rPr>
        <w:t xml:space="preserve"> </w:t>
      </w:r>
    </w:p>
    <w:p w:rsidR="00B56C28" w:rsidRPr="00B56C28" w:rsidRDefault="00B56C28" w:rsidP="00C410FE">
      <w:pPr>
        <w:bidi/>
        <w:jc w:val="both"/>
        <w:rPr>
          <w:rFonts w:ascii="Simplified Arabic" w:hAnsi="Simplified Arabic" w:cs="Simplified Arabic" w:hint="cs"/>
          <w:sz w:val="28"/>
          <w:szCs w:val="28"/>
          <w:rtl/>
          <w:lang w:bidi="ar-LB"/>
        </w:rPr>
      </w:pPr>
      <w:r w:rsidRPr="00B56C28">
        <w:rPr>
          <w:rFonts w:ascii="Simplified Arabic" w:hAnsi="Simplified Arabic" w:cs="Simplified Arabic"/>
          <w:sz w:val="28"/>
          <w:szCs w:val="28"/>
          <w:rtl/>
          <w:lang w:bidi="ar-LB"/>
        </w:rPr>
        <w:t>يشمل المزاد الالكتروني الأرقام المميزة بكل فئاتها أي: كروم</w:t>
      </w:r>
      <w:r w:rsidR="00C410FE">
        <w:rPr>
          <w:rFonts w:ascii="Simplified Arabic" w:hAnsi="Simplified Arabic" w:cs="Simplified Arabic" w:hint="cs"/>
          <w:sz w:val="28"/>
          <w:szCs w:val="28"/>
          <w:rtl/>
          <w:lang w:bidi="ar-LB"/>
        </w:rPr>
        <w:t xml:space="preserve"> </w:t>
      </w:r>
      <w:r w:rsidR="00C410FE">
        <w:rPr>
          <w:rFonts w:ascii="Simplified Arabic" w:hAnsi="Simplified Arabic" w:cs="Simplified Arabic"/>
          <w:sz w:val="28"/>
          <w:szCs w:val="28"/>
          <w:lang w:bidi="ar-LB"/>
        </w:rPr>
        <w:t>(Chrome)</w:t>
      </w:r>
      <w:r w:rsidR="00C410FE">
        <w:rPr>
          <w:rFonts w:ascii="Simplified Arabic" w:hAnsi="Simplified Arabic" w:cs="Simplified Arabic" w:hint="cs"/>
          <w:sz w:val="28"/>
          <w:szCs w:val="28"/>
          <w:rtl/>
          <w:lang w:bidi="ar-LB"/>
        </w:rPr>
        <w:t xml:space="preserve">، </w:t>
      </w:r>
      <w:r w:rsidRPr="00B56C28">
        <w:rPr>
          <w:rFonts w:ascii="Simplified Arabic" w:hAnsi="Simplified Arabic" w:cs="Simplified Arabic"/>
          <w:sz w:val="28"/>
          <w:szCs w:val="28"/>
          <w:rtl/>
          <w:lang w:bidi="ar-LB"/>
        </w:rPr>
        <w:t xml:space="preserve"> برون</w:t>
      </w:r>
      <w:r w:rsidR="00C410FE">
        <w:rPr>
          <w:rFonts w:ascii="Simplified Arabic" w:hAnsi="Simplified Arabic" w:cs="Simplified Arabic" w:hint="cs"/>
          <w:sz w:val="28"/>
          <w:szCs w:val="28"/>
          <w:rtl/>
          <w:lang w:bidi="ar-LB"/>
        </w:rPr>
        <w:t xml:space="preserve">ز </w:t>
      </w:r>
      <w:r w:rsidR="00C410FE">
        <w:rPr>
          <w:rFonts w:ascii="Simplified Arabic" w:hAnsi="Simplified Arabic" w:cs="Simplified Arabic"/>
          <w:sz w:val="28"/>
          <w:szCs w:val="28"/>
          <w:lang w:bidi="ar-LB"/>
        </w:rPr>
        <w:t xml:space="preserve"> (Bronze)</w:t>
      </w:r>
      <w:r w:rsidR="00C410FE">
        <w:rPr>
          <w:rFonts w:ascii="Simplified Arabic" w:hAnsi="Simplified Arabic" w:cs="Simplified Arabic" w:hint="cs"/>
          <w:sz w:val="28"/>
          <w:szCs w:val="28"/>
          <w:rtl/>
          <w:lang w:bidi="ar-LB"/>
        </w:rPr>
        <w:t>،</w:t>
      </w:r>
      <w:r w:rsidRPr="00B56C28">
        <w:rPr>
          <w:rFonts w:ascii="Simplified Arabic" w:hAnsi="Simplified Arabic" w:cs="Simplified Arabic"/>
          <w:sz w:val="28"/>
          <w:szCs w:val="28"/>
          <w:rtl/>
          <w:lang w:bidi="ar-LB"/>
        </w:rPr>
        <w:t xml:space="preserve"> فضي</w:t>
      </w:r>
      <w:r w:rsidRPr="00B56C28">
        <w:rPr>
          <w:rFonts w:ascii="Simplified Arabic" w:hAnsi="Simplified Arabic" w:cs="Simplified Arabic"/>
          <w:sz w:val="28"/>
          <w:szCs w:val="28"/>
          <w:lang w:bidi="ar-LB"/>
        </w:rPr>
        <w:t xml:space="preserve"> (Silver)</w:t>
      </w:r>
      <w:r w:rsidR="00C410FE">
        <w:rPr>
          <w:rFonts w:ascii="Simplified Arabic" w:hAnsi="Simplified Arabic" w:cs="Simplified Arabic" w:hint="cs"/>
          <w:sz w:val="28"/>
          <w:szCs w:val="28"/>
          <w:rtl/>
          <w:lang w:bidi="ar-LB"/>
        </w:rPr>
        <w:t>،</w:t>
      </w:r>
      <w:r w:rsidRPr="00B56C28">
        <w:rPr>
          <w:rFonts w:ascii="Simplified Arabic" w:hAnsi="Simplified Arabic" w:cs="Simplified Arabic"/>
          <w:sz w:val="28"/>
          <w:szCs w:val="28"/>
          <w:rtl/>
          <w:lang w:bidi="ar-LB"/>
        </w:rPr>
        <w:t xml:space="preserve"> ذهب</w:t>
      </w:r>
      <w:r w:rsidR="00C410FE">
        <w:rPr>
          <w:rFonts w:ascii="Simplified Arabic" w:hAnsi="Simplified Arabic" w:cs="Simplified Arabic" w:hint="cs"/>
          <w:sz w:val="28"/>
          <w:szCs w:val="28"/>
          <w:rtl/>
          <w:lang w:bidi="ar-LB"/>
        </w:rPr>
        <w:t xml:space="preserve">ي </w:t>
      </w:r>
      <w:r w:rsidRPr="00B56C28">
        <w:rPr>
          <w:rFonts w:ascii="Simplified Arabic" w:hAnsi="Simplified Arabic" w:cs="Simplified Arabic"/>
          <w:sz w:val="28"/>
          <w:szCs w:val="28"/>
          <w:lang w:bidi="ar-LB"/>
        </w:rPr>
        <w:t xml:space="preserve"> (Golden)</w:t>
      </w:r>
      <w:r w:rsidRPr="00B56C28">
        <w:rPr>
          <w:rFonts w:ascii="Simplified Arabic" w:hAnsi="Simplified Arabic" w:cs="Simplified Arabic"/>
          <w:sz w:val="28"/>
          <w:szCs w:val="28"/>
          <w:rtl/>
          <w:lang w:bidi="ar-LB"/>
        </w:rPr>
        <w:t>، دايمون</w:t>
      </w:r>
      <w:r w:rsidR="00C410FE">
        <w:rPr>
          <w:rFonts w:ascii="Simplified Arabic" w:hAnsi="Simplified Arabic" w:cs="Simplified Arabic" w:hint="cs"/>
          <w:sz w:val="28"/>
          <w:szCs w:val="28"/>
          <w:rtl/>
          <w:lang w:bidi="ar-LB"/>
        </w:rPr>
        <w:t xml:space="preserve">د </w:t>
      </w:r>
      <w:r w:rsidR="00C410FE">
        <w:rPr>
          <w:rFonts w:ascii="Simplified Arabic" w:hAnsi="Simplified Arabic" w:cs="Simplified Arabic"/>
          <w:sz w:val="28"/>
          <w:szCs w:val="28"/>
          <w:lang w:bidi="ar-LB"/>
        </w:rPr>
        <w:t>B</w:t>
      </w:r>
      <w:r w:rsidR="00C410FE">
        <w:rPr>
          <w:rFonts w:ascii="Simplified Arabic" w:hAnsi="Simplified Arabic" w:cs="Simplified Arabic" w:hint="cs"/>
          <w:sz w:val="28"/>
          <w:szCs w:val="28"/>
          <w:rtl/>
          <w:lang w:bidi="ar-LB"/>
        </w:rPr>
        <w:t xml:space="preserve"> </w:t>
      </w:r>
      <w:r w:rsidRPr="00B56C28">
        <w:rPr>
          <w:rFonts w:ascii="Simplified Arabic" w:hAnsi="Simplified Arabic" w:cs="Simplified Arabic"/>
          <w:sz w:val="28"/>
          <w:szCs w:val="28"/>
          <w:lang w:bidi="ar-LB"/>
        </w:rPr>
        <w:t xml:space="preserve"> (Diamond B)</w:t>
      </w:r>
      <w:r w:rsidRPr="00B56C28">
        <w:rPr>
          <w:rFonts w:ascii="Simplified Arabic" w:hAnsi="Simplified Arabic" w:cs="Simplified Arabic"/>
          <w:sz w:val="28"/>
          <w:szCs w:val="28"/>
          <w:rtl/>
          <w:lang w:bidi="ar-LB"/>
        </w:rPr>
        <w:t>، ودايموند</w:t>
      </w:r>
      <w:r w:rsidR="00C410FE">
        <w:rPr>
          <w:rFonts w:ascii="Simplified Arabic" w:hAnsi="Simplified Arabic" w:cs="Simplified Arabic"/>
          <w:sz w:val="28"/>
          <w:szCs w:val="28"/>
          <w:lang w:bidi="ar-LB"/>
        </w:rPr>
        <w:t xml:space="preserve">A </w:t>
      </w:r>
      <w:r w:rsidR="00C410FE">
        <w:rPr>
          <w:rFonts w:ascii="Simplified Arabic" w:hAnsi="Simplified Arabic" w:cs="Simplified Arabic" w:hint="cs"/>
          <w:sz w:val="28"/>
          <w:szCs w:val="28"/>
          <w:rtl/>
          <w:lang w:bidi="ar-LB"/>
        </w:rPr>
        <w:t xml:space="preserve"> </w:t>
      </w:r>
      <w:r w:rsidR="00C410FE">
        <w:rPr>
          <w:rFonts w:ascii="Simplified Arabic" w:hAnsi="Simplified Arabic" w:cs="Simplified Arabic"/>
          <w:sz w:val="28"/>
          <w:szCs w:val="28"/>
          <w:lang w:bidi="ar-LB"/>
        </w:rPr>
        <w:t>(Diamond A)</w:t>
      </w:r>
      <w:r w:rsidR="00C410FE">
        <w:rPr>
          <w:rFonts w:ascii="Simplified Arabic" w:hAnsi="Simplified Arabic" w:cs="Simplified Arabic" w:hint="cs"/>
          <w:sz w:val="28"/>
          <w:szCs w:val="28"/>
          <w:rtl/>
          <w:lang w:bidi="ar-LB"/>
        </w:rPr>
        <w:t>.</w:t>
      </w:r>
    </w:p>
    <w:p w:rsidR="00B56C28" w:rsidRPr="00B56C28" w:rsidRDefault="00B56C28" w:rsidP="00B56C28">
      <w:pPr>
        <w:bidi/>
        <w:jc w:val="both"/>
        <w:rPr>
          <w:rFonts w:ascii="Simplified Arabic" w:hAnsi="Simplified Arabic" w:cs="Simplified Arabic"/>
          <w:sz w:val="28"/>
          <w:szCs w:val="28"/>
          <w:rtl/>
          <w:lang w:bidi="ar-LB"/>
        </w:rPr>
      </w:pPr>
    </w:p>
    <w:p w:rsidR="00B56C28" w:rsidRPr="00B56C28" w:rsidRDefault="00B56C28" w:rsidP="00B56C28">
      <w:pPr>
        <w:bidi/>
        <w:jc w:val="both"/>
        <w:rPr>
          <w:rFonts w:ascii="Simplified Arabic" w:hAnsi="Simplified Arabic" w:cs="Simplified Arabic"/>
          <w:sz w:val="28"/>
          <w:szCs w:val="28"/>
          <w:rtl/>
          <w:lang w:bidi="ar-LB"/>
        </w:rPr>
      </w:pPr>
      <w:r w:rsidRPr="00B56C28">
        <w:rPr>
          <w:rFonts w:ascii="Simplified Arabic" w:hAnsi="Simplified Arabic" w:cs="Simplified Arabic"/>
          <w:sz w:val="28"/>
          <w:szCs w:val="28"/>
          <w:rtl/>
          <w:lang w:bidi="ar-LB"/>
        </w:rPr>
        <w:t>وفي هذا الإطار، قال وزير الاتّصالات شارل الحاج "اعتمدنا في وزارة الاتّصالات الشفافية المطلقة خيارًا ثابتًا في تقديم الخدمات للجميع بسواسية، ومن دون تدخّل</w:t>
      </w:r>
      <w:r w:rsidRPr="00B56C28">
        <w:rPr>
          <w:rFonts w:ascii="Simplified Arabic" w:hAnsi="Simplified Arabic" w:cs="Simplified Arabic"/>
          <w:sz w:val="28"/>
          <w:szCs w:val="28"/>
          <w:lang w:bidi="ar-LB"/>
        </w:rPr>
        <w:t xml:space="preserve">." </w:t>
      </w:r>
    </w:p>
    <w:p w:rsidR="00B56C28" w:rsidRPr="00B56C28" w:rsidRDefault="00B56C28" w:rsidP="00B56C28">
      <w:pPr>
        <w:bidi/>
        <w:jc w:val="both"/>
        <w:rPr>
          <w:rFonts w:ascii="Simplified Arabic" w:hAnsi="Simplified Arabic" w:cs="Simplified Arabic"/>
          <w:sz w:val="28"/>
          <w:szCs w:val="28"/>
          <w:rtl/>
          <w:lang w:bidi="ar-LB"/>
        </w:rPr>
      </w:pPr>
    </w:p>
    <w:p w:rsidR="001A227E" w:rsidRDefault="00B56C28" w:rsidP="00B56C28">
      <w:pPr>
        <w:bidi/>
        <w:jc w:val="both"/>
        <w:rPr>
          <w:rFonts w:ascii="Simplified Arabic" w:hAnsi="Simplified Arabic" w:cs="Simplified Arabic"/>
          <w:sz w:val="28"/>
          <w:szCs w:val="28"/>
          <w:rtl/>
          <w:lang w:bidi="ar-LB"/>
        </w:rPr>
      </w:pPr>
      <w:r w:rsidRPr="00B56C28">
        <w:rPr>
          <w:rFonts w:ascii="Simplified Arabic" w:hAnsi="Simplified Arabic" w:cs="Simplified Arabic"/>
          <w:sz w:val="28"/>
          <w:szCs w:val="28"/>
          <w:rtl/>
          <w:lang w:bidi="ar-LB"/>
        </w:rPr>
        <w:t>وشدّد الوزير الحاج كذلك على حرص الوزارة "على بذل الجهود لزيادة الواردات ورفد خزينة الدولة التي هي بأمس الحاجة لها إما لإعادة الإعمار، أو لتحسين رواتب موظفي القطاع العام، أو لاستثمارها في تحسين البنى التحتية بما فيها الاتّصالات"</w:t>
      </w:r>
      <w:r w:rsidR="001A227E">
        <w:rPr>
          <w:rFonts w:ascii="Simplified Arabic" w:hAnsi="Simplified Arabic" w:cs="Simplified Arabic" w:hint="cs"/>
          <w:sz w:val="28"/>
          <w:szCs w:val="28"/>
          <w:rtl/>
          <w:lang w:bidi="ar-LB"/>
        </w:rPr>
        <w:t>.</w:t>
      </w:r>
    </w:p>
    <w:p w:rsidR="001A227E" w:rsidRDefault="001A227E" w:rsidP="00B56C28">
      <w:pPr>
        <w:bidi/>
        <w:jc w:val="both"/>
        <w:rPr>
          <w:rFonts w:ascii="Simplified Arabic" w:hAnsi="Simplified Arabic" w:cs="Simplified Arabic"/>
          <w:sz w:val="28"/>
          <w:szCs w:val="28"/>
          <w:rtl/>
          <w:lang w:bidi="ar-LB"/>
        </w:rPr>
      </w:pPr>
    </w:p>
    <w:p w:rsidR="001A227E" w:rsidRDefault="001A227E" w:rsidP="001A227E">
      <w:pPr>
        <w:bidi/>
        <w:jc w:val="both"/>
        <w:rPr>
          <w:rFonts w:ascii="Simplified Arabic" w:hAnsi="Simplified Arabic" w:cs="Simplified Arabic"/>
          <w:sz w:val="28"/>
          <w:szCs w:val="28"/>
          <w:rtl/>
          <w:lang w:bidi="ar-LB"/>
        </w:rPr>
      </w:pPr>
      <w:r>
        <w:rPr>
          <w:rFonts w:ascii="Simplified Arabic" w:hAnsi="Simplified Arabic" w:cs="Simplified Arabic" w:hint="cs"/>
          <w:sz w:val="28"/>
          <w:szCs w:val="28"/>
          <w:rtl/>
          <w:lang w:bidi="ar-LB"/>
        </w:rPr>
        <w:t xml:space="preserve">أما رئيس مجلس إدارة شركة تاتش والمدير العام كريم سليم سلام فاعتبر "أن التعاون الوثيق مع وزارة الاتصالات وحرصها على السير بخطى سريعة في مختلف الخطط، دفع بتاتش استعجال العمل لإطلاق خدمة المزاد </w:t>
      </w:r>
      <w:r>
        <w:rPr>
          <w:rFonts w:ascii="Simplified Arabic" w:hAnsi="Simplified Arabic" w:cs="Simplified Arabic" w:hint="cs"/>
          <w:sz w:val="28"/>
          <w:szCs w:val="28"/>
          <w:rtl/>
          <w:lang w:bidi="ar-LB"/>
        </w:rPr>
        <w:lastRenderedPageBreak/>
        <w:t>العلني الالكتروني على الأرقام المميزة</w:t>
      </w:r>
      <w:r>
        <w:rPr>
          <w:rFonts w:ascii="Simplified Arabic" w:hAnsi="Simplified Arabic" w:cs="Simplified Arabic"/>
          <w:sz w:val="28"/>
          <w:szCs w:val="28"/>
          <w:lang w:bidi="ar-LB"/>
        </w:rPr>
        <w:t xml:space="preserve"> </w:t>
      </w:r>
      <w:r>
        <w:rPr>
          <w:rFonts w:ascii="Simplified Arabic" w:hAnsi="Simplified Arabic" w:cs="Simplified Arabic" w:hint="cs"/>
          <w:sz w:val="28"/>
          <w:szCs w:val="28"/>
          <w:rtl/>
          <w:lang w:bidi="ar-LB"/>
        </w:rPr>
        <w:t xml:space="preserve"> قبل الوقت المتفق عليه، وتمكنّا من تحقيق ذلك بفضل تفاني فريق عمل تاتش وتكثيف جهوده والعمل على مدار الساعة يداً واحدة". وشدّد سلام "على الشفافية المطلقة التي تتميز بها عملية المزاد الالكتروني لأنها ممكننة بكل مراحلها".</w:t>
      </w:r>
    </w:p>
    <w:p w:rsidR="001A227E" w:rsidRDefault="001A227E" w:rsidP="001A227E">
      <w:pPr>
        <w:bidi/>
        <w:jc w:val="both"/>
        <w:rPr>
          <w:rFonts w:ascii="Simplified Arabic" w:hAnsi="Simplified Arabic" w:cs="Simplified Arabic"/>
          <w:sz w:val="28"/>
          <w:szCs w:val="28"/>
          <w:lang w:bidi="ar-LB"/>
        </w:rPr>
      </w:pPr>
    </w:p>
    <w:p w:rsidR="001A227E" w:rsidRDefault="001A227E" w:rsidP="001A227E">
      <w:pPr>
        <w:bidi/>
        <w:jc w:val="both"/>
        <w:rPr>
          <w:rFonts w:ascii="Simplified Arabic" w:hAnsi="Simplified Arabic" w:cs="Simplified Arabic"/>
          <w:sz w:val="28"/>
          <w:szCs w:val="28"/>
          <w:rtl/>
          <w:lang w:bidi="ar-LB"/>
        </w:rPr>
      </w:pPr>
      <w:r>
        <w:rPr>
          <w:rFonts w:ascii="Simplified Arabic" w:hAnsi="Simplified Arabic" w:cs="Simplified Arabic" w:hint="cs"/>
          <w:sz w:val="28"/>
          <w:szCs w:val="28"/>
          <w:rtl/>
          <w:lang w:bidi="ar-LB"/>
        </w:rPr>
        <w:t xml:space="preserve">وبحسب الآلية والشروط التي وضعتها الشركة، يستطيع أي مشترك عمره فوق الـ 18 سنة </w:t>
      </w:r>
      <w:r>
        <w:rPr>
          <w:rFonts w:ascii="Simplified Arabic" w:hAnsi="Simplified Arabic" w:cs="Simplified Arabic"/>
          <w:sz w:val="28"/>
          <w:szCs w:val="28"/>
          <w:rtl/>
          <w:lang w:bidi="ar-LB"/>
        </w:rPr>
        <w:t>سواء كان لبنانيا أو أجنبيا</w:t>
      </w:r>
      <w:r>
        <w:rPr>
          <w:rFonts w:ascii="Simplified Arabic" w:hAnsi="Simplified Arabic" w:cs="Simplified Arabic" w:hint="cs"/>
          <w:sz w:val="28"/>
          <w:szCs w:val="28"/>
          <w:rtl/>
          <w:lang w:bidi="ar-LB"/>
        </w:rPr>
        <w:t xml:space="preserve"> ويحمل</w:t>
      </w:r>
      <w:r w:rsidRPr="006D19A7">
        <w:rPr>
          <w:rFonts w:ascii="Simplified Arabic" w:hAnsi="Simplified Arabic" w:cs="Simplified Arabic"/>
          <w:sz w:val="28"/>
          <w:szCs w:val="28"/>
          <w:rtl/>
          <w:lang w:bidi="ar-LB"/>
        </w:rPr>
        <w:t xml:space="preserve"> وثائق هوية رسمية ويكون مؤه</w:t>
      </w:r>
      <w:r>
        <w:rPr>
          <w:rFonts w:ascii="Simplified Arabic" w:hAnsi="Simplified Arabic" w:cs="Simplified Arabic"/>
          <w:sz w:val="28"/>
          <w:szCs w:val="28"/>
          <w:rtl/>
          <w:lang w:bidi="ar-LB"/>
        </w:rPr>
        <w:t>لا لإصدار خط وفقا</w:t>
      </w:r>
      <w:r>
        <w:rPr>
          <w:rFonts w:ascii="Simplified Arabic" w:hAnsi="Simplified Arabic" w:cs="Simplified Arabic" w:hint="cs"/>
          <w:sz w:val="28"/>
          <w:szCs w:val="28"/>
          <w:rtl/>
          <w:lang w:bidi="ar-LB"/>
        </w:rPr>
        <w:t>ً</w:t>
      </w:r>
      <w:r>
        <w:rPr>
          <w:rFonts w:ascii="Simplified Arabic" w:hAnsi="Simplified Arabic" w:cs="Simplified Arabic"/>
          <w:sz w:val="28"/>
          <w:szCs w:val="28"/>
          <w:rtl/>
          <w:lang w:bidi="ar-LB"/>
        </w:rPr>
        <w:t xml:space="preserve"> لقواعد الشركة</w:t>
      </w:r>
      <w:r>
        <w:rPr>
          <w:rFonts w:ascii="Simplified Arabic" w:hAnsi="Simplified Arabic" w:cs="Simplified Arabic" w:hint="cs"/>
          <w:sz w:val="28"/>
          <w:szCs w:val="28"/>
          <w:rtl/>
          <w:lang w:bidi="ar-LB"/>
        </w:rPr>
        <w:t>، ويرغب دخول المزاد العلني عبر موقع تاتش الالكتروني أو تطبيقها الخليوي، أن</w:t>
      </w:r>
      <w:r w:rsidRPr="0045270A">
        <w:rPr>
          <w:rFonts w:ascii="Simplified Arabic" w:hAnsi="Simplified Arabic" w:cs="Simplified Arabic" w:hint="cs"/>
          <w:sz w:val="28"/>
          <w:szCs w:val="28"/>
          <w:rtl/>
          <w:lang w:bidi="ar-LB"/>
        </w:rPr>
        <w:t xml:space="preserve"> </w:t>
      </w:r>
      <w:r>
        <w:rPr>
          <w:rFonts w:ascii="Simplified Arabic" w:hAnsi="Simplified Arabic" w:cs="Simplified Arabic" w:hint="cs"/>
          <w:sz w:val="28"/>
          <w:szCs w:val="28"/>
          <w:rtl/>
          <w:lang w:bidi="ar-LB"/>
        </w:rPr>
        <w:t xml:space="preserve">يختار الرقم الذي يريد الاشتراك بمزاده، ثم يتسجّل في الخانة الخاصة بالمزاد ويدفع رسوم التسجيل، علماً أنه يستطيع الاشتراك بأكثر من مزاد لكنه في الوقت ذاته لا يحوز إلا على رقمين مميزين. أما رسوم التسجيل التي تتضمن القيمة المضافة، فهي 30 دولار أميركي للكروم </w:t>
      </w:r>
      <w:r>
        <w:rPr>
          <w:rFonts w:ascii="Simplified Arabic" w:hAnsi="Simplified Arabic" w:cs="Simplified Arabic"/>
          <w:sz w:val="28"/>
          <w:szCs w:val="28"/>
          <w:lang w:bidi="ar-LB"/>
        </w:rPr>
        <w:t>Chrome</w:t>
      </w:r>
      <w:r>
        <w:rPr>
          <w:rFonts w:ascii="Simplified Arabic" w:hAnsi="Simplified Arabic" w:cs="Simplified Arabic" w:hint="cs"/>
          <w:sz w:val="28"/>
          <w:szCs w:val="28"/>
          <w:rtl/>
          <w:lang w:bidi="ar-LB"/>
        </w:rPr>
        <w:t xml:space="preserve">، 50 دولار للبرونزي </w:t>
      </w:r>
      <w:r>
        <w:rPr>
          <w:rFonts w:ascii="Simplified Arabic" w:hAnsi="Simplified Arabic" w:cs="Simplified Arabic"/>
          <w:sz w:val="28"/>
          <w:szCs w:val="28"/>
          <w:lang w:bidi="ar-LB"/>
        </w:rPr>
        <w:t>Bronze</w:t>
      </w:r>
      <w:r>
        <w:rPr>
          <w:rFonts w:ascii="Simplified Arabic" w:hAnsi="Simplified Arabic" w:cs="Simplified Arabic" w:hint="cs"/>
          <w:sz w:val="28"/>
          <w:szCs w:val="28"/>
          <w:rtl/>
          <w:lang w:bidi="ar-LB"/>
        </w:rPr>
        <w:t xml:space="preserve">، 70 دولار أميركي للفضي </w:t>
      </w:r>
      <w:r>
        <w:rPr>
          <w:rFonts w:ascii="Simplified Arabic" w:hAnsi="Simplified Arabic" w:cs="Simplified Arabic"/>
          <w:sz w:val="28"/>
          <w:szCs w:val="28"/>
          <w:lang w:bidi="ar-LB"/>
        </w:rPr>
        <w:t>Silver</w:t>
      </w:r>
      <w:r>
        <w:rPr>
          <w:rFonts w:ascii="Simplified Arabic" w:hAnsi="Simplified Arabic" w:cs="Simplified Arabic" w:hint="cs"/>
          <w:sz w:val="28"/>
          <w:szCs w:val="28"/>
          <w:rtl/>
          <w:lang w:bidi="ar-LB"/>
        </w:rPr>
        <w:t xml:space="preserve">، 100 دولار أميركي للذهبي </w:t>
      </w:r>
      <w:r>
        <w:rPr>
          <w:rFonts w:ascii="Simplified Arabic" w:hAnsi="Simplified Arabic" w:cs="Simplified Arabic"/>
          <w:sz w:val="28"/>
          <w:szCs w:val="28"/>
          <w:lang w:bidi="ar-LB"/>
        </w:rPr>
        <w:t>Golden</w:t>
      </w:r>
      <w:r>
        <w:rPr>
          <w:rFonts w:ascii="Simplified Arabic" w:hAnsi="Simplified Arabic" w:cs="Simplified Arabic" w:hint="cs"/>
          <w:sz w:val="28"/>
          <w:szCs w:val="28"/>
          <w:rtl/>
          <w:lang w:bidi="ar-LB"/>
        </w:rPr>
        <w:t xml:space="preserve">، 200 للدايموند </w:t>
      </w:r>
      <w:r>
        <w:rPr>
          <w:rFonts w:ascii="Simplified Arabic" w:hAnsi="Simplified Arabic" w:cs="Simplified Arabic"/>
          <w:sz w:val="28"/>
          <w:szCs w:val="28"/>
          <w:lang w:bidi="ar-LB"/>
        </w:rPr>
        <w:t>B</w:t>
      </w:r>
      <w:r>
        <w:rPr>
          <w:rFonts w:ascii="Simplified Arabic" w:hAnsi="Simplified Arabic" w:cs="Simplified Arabic" w:hint="cs"/>
          <w:sz w:val="28"/>
          <w:szCs w:val="28"/>
          <w:rtl/>
          <w:lang w:bidi="ar-LB"/>
        </w:rPr>
        <w:t xml:space="preserve"> </w:t>
      </w:r>
      <w:r>
        <w:rPr>
          <w:rFonts w:ascii="Simplified Arabic" w:hAnsi="Simplified Arabic" w:cs="Simplified Arabic"/>
          <w:sz w:val="28"/>
          <w:szCs w:val="28"/>
          <w:lang w:bidi="ar-LB"/>
        </w:rPr>
        <w:t>Diamond B</w:t>
      </w:r>
      <w:r>
        <w:rPr>
          <w:rFonts w:ascii="Simplified Arabic" w:hAnsi="Simplified Arabic" w:cs="Simplified Arabic" w:hint="cs"/>
          <w:sz w:val="28"/>
          <w:szCs w:val="28"/>
          <w:rtl/>
          <w:lang w:bidi="ar-LB"/>
        </w:rPr>
        <w:t xml:space="preserve">، و300 دولار أميركي للدايموند </w:t>
      </w:r>
      <w:r>
        <w:rPr>
          <w:rFonts w:ascii="Simplified Arabic" w:hAnsi="Simplified Arabic" w:cs="Simplified Arabic"/>
          <w:sz w:val="28"/>
          <w:szCs w:val="28"/>
          <w:lang w:bidi="ar-LB"/>
        </w:rPr>
        <w:t>A</w:t>
      </w:r>
      <w:r>
        <w:rPr>
          <w:rFonts w:ascii="Simplified Arabic" w:hAnsi="Simplified Arabic" w:cs="Simplified Arabic" w:hint="cs"/>
          <w:sz w:val="28"/>
          <w:szCs w:val="28"/>
          <w:rtl/>
          <w:lang w:bidi="ar-LB"/>
        </w:rPr>
        <w:t xml:space="preserve"> </w:t>
      </w:r>
      <w:r>
        <w:rPr>
          <w:rFonts w:ascii="Simplified Arabic" w:hAnsi="Simplified Arabic" w:cs="Simplified Arabic"/>
          <w:sz w:val="28"/>
          <w:szCs w:val="28"/>
          <w:lang w:bidi="ar-LB"/>
        </w:rPr>
        <w:t>Diamond A</w:t>
      </w:r>
      <w:r>
        <w:rPr>
          <w:rFonts w:ascii="Simplified Arabic" w:hAnsi="Simplified Arabic" w:cs="Simplified Arabic" w:hint="cs"/>
          <w:sz w:val="28"/>
          <w:szCs w:val="28"/>
          <w:rtl/>
          <w:lang w:bidi="ar-LB"/>
        </w:rPr>
        <w:t xml:space="preserve">. ولا تسحب هذه الرسوم إلا بعد البدء بالمزايدة، وفي حال تم إلغاء أي مزايدة، يسترجعها المشترك خلال 30 يوماً. بالإضافة إلى ذلك، ترسل شركة تاتش رسالة نصية برمز </w:t>
      </w:r>
      <w:r>
        <w:rPr>
          <w:rFonts w:ascii="Simplified Arabic" w:hAnsi="Simplified Arabic" w:cs="Simplified Arabic"/>
          <w:sz w:val="28"/>
          <w:szCs w:val="28"/>
          <w:lang w:bidi="ar-LB"/>
        </w:rPr>
        <w:t>OTP</w:t>
      </w:r>
      <w:r>
        <w:rPr>
          <w:rFonts w:ascii="Simplified Arabic" w:hAnsi="Simplified Arabic" w:cs="Simplified Arabic" w:hint="cs"/>
          <w:sz w:val="28"/>
          <w:szCs w:val="28"/>
          <w:rtl/>
          <w:lang w:bidi="ar-LB"/>
        </w:rPr>
        <w:t xml:space="preserve"> للمشترك الذي تسجّل ودفع الرسوم</w:t>
      </w:r>
      <w:r w:rsidR="00C410FE">
        <w:rPr>
          <w:rFonts w:ascii="Simplified Arabic" w:hAnsi="Simplified Arabic" w:cs="Simplified Arabic" w:hint="cs"/>
          <w:sz w:val="28"/>
          <w:szCs w:val="28"/>
          <w:rtl/>
          <w:lang w:bidi="ar-LB"/>
        </w:rPr>
        <w:t>،</w:t>
      </w:r>
      <w:r>
        <w:rPr>
          <w:rFonts w:ascii="Simplified Arabic" w:hAnsi="Simplified Arabic" w:cs="Simplified Arabic" w:hint="cs"/>
          <w:sz w:val="28"/>
          <w:szCs w:val="28"/>
          <w:rtl/>
          <w:lang w:bidi="ar-LB"/>
        </w:rPr>
        <w:t xml:space="preserve"> والرقم الذي اختار المشاركة بالمزاد عليه. كما حدّدت الشركة السعر الأدنى للبدء بأي مزايدة بحسب كل فئة على الشكل التالي:</w:t>
      </w:r>
    </w:p>
    <w:p w:rsidR="001A227E" w:rsidRDefault="001A227E" w:rsidP="001A227E">
      <w:pPr>
        <w:bidi/>
        <w:jc w:val="both"/>
        <w:rPr>
          <w:rFonts w:ascii="Simplified Arabic" w:hAnsi="Simplified Arabic" w:cs="Simplified Arabic"/>
          <w:sz w:val="28"/>
          <w:szCs w:val="28"/>
          <w:rtl/>
          <w:lang w:bidi="ar-LB"/>
        </w:rPr>
      </w:pPr>
    </w:p>
    <w:p w:rsidR="001A227E" w:rsidRDefault="001A227E" w:rsidP="001A227E">
      <w:pPr>
        <w:bidi/>
        <w:jc w:val="both"/>
        <w:rPr>
          <w:rFonts w:ascii="Simplified Arabic" w:hAnsi="Simplified Arabic" w:cs="Simplified Arabic"/>
          <w:sz w:val="28"/>
          <w:szCs w:val="28"/>
          <w:rtl/>
          <w:lang w:bidi="ar-LB"/>
        </w:rPr>
      </w:pPr>
      <w:r>
        <w:rPr>
          <w:rFonts w:ascii="Simplified Arabic" w:hAnsi="Simplified Arabic" w:cs="Simplified Arabic" w:hint="cs"/>
          <w:sz w:val="28"/>
          <w:szCs w:val="28"/>
          <w:rtl/>
          <w:lang w:bidi="ar-LB"/>
        </w:rPr>
        <w:t>كروم</w:t>
      </w:r>
      <w:r>
        <w:rPr>
          <w:rFonts w:ascii="Simplified Arabic" w:hAnsi="Simplified Arabic" w:cs="Simplified Arabic"/>
          <w:sz w:val="28"/>
          <w:szCs w:val="28"/>
          <w:lang w:bidi="ar-LB"/>
        </w:rPr>
        <w:t xml:space="preserve"> </w:t>
      </w:r>
      <w:r>
        <w:rPr>
          <w:rFonts w:ascii="Simplified Arabic" w:hAnsi="Simplified Arabic" w:cs="Simplified Arabic" w:hint="cs"/>
          <w:sz w:val="28"/>
          <w:szCs w:val="28"/>
          <w:rtl/>
          <w:lang w:bidi="ar-LB"/>
        </w:rPr>
        <w:t xml:space="preserve"> </w:t>
      </w:r>
      <w:r>
        <w:rPr>
          <w:rFonts w:ascii="Simplified Arabic" w:hAnsi="Simplified Arabic" w:cs="Simplified Arabic"/>
          <w:sz w:val="28"/>
          <w:szCs w:val="28"/>
          <w:lang w:bidi="ar-LB"/>
        </w:rPr>
        <w:t>Chrome</w:t>
      </w:r>
      <w:r>
        <w:rPr>
          <w:rFonts w:ascii="Simplified Arabic" w:hAnsi="Simplified Arabic" w:cs="Simplified Arabic" w:hint="cs"/>
          <w:sz w:val="28"/>
          <w:szCs w:val="28"/>
          <w:rtl/>
          <w:lang w:bidi="ar-LB"/>
        </w:rPr>
        <w:t>: 180 دولار أميركي</w:t>
      </w:r>
    </w:p>
    <w:p w:rsidR="001A227E" w:rsidRDefault="001A227E" w:rsidP="001A227E">
      <w:pPr>
        <w:bidi/>
        <w:jc w:val="both"/>
        <w:rPr>
          <w:rFonts w:ascii="Simplified Arabic" w:hAnsi="Simplified Arabic" w:cs="Simplified Arabic"/>
          <w:sz w:val="28"/>
          <w:szCs w:val="28"/>
          <w:rtl/>
          <w:lang w:bidi="ar-LB"/>
        </w:rPr>
      </w:pPr>
      <w:r>
        <w:rPr>
          <w:rFonts w:ascii="Simplified Arabic" w:hAnsi="Simplified Arabic" w:cs="Simplified Arabic" w:hint="cs"/>
          <w:sz w:val="28"/>
          <w:szCs w:val="28"/>
          <w:rtl/>
          <w:lang w:bidi="ar-LB"/>
        </w:rPr>
        <w:t xml:space="preserve">برونزي </w:t>
      </w:r>
      <w:r>
        <w:rPr>
          <w:rFonts w:ascii="Simplified Arabic" w:hAnsi="Simplified Arabic" w:cs="Simplified Arabic"/>
          <w:sz w:val="28"/>
          <w:szCs w:val="28"/>
          <w:lang w:bidi="ar-LB"/>
        </w:rPr>
        <w:t>Bronze</w:t>
      </w:r>
      <w:r>
        <w:rPr>
          <w:rFonts w:ascii="Simplified Arabic" w:hAnsi="Simplified Arabic" w:cs="Simplified Arabic" w:hint="cs"/>
          <w:sz w:val="28"/>
          <w:szCs w:val="28"/>
          <w:rtl/>
          <w:lang w:bidi="ar-LB"/>
        </w:rPr>
        <w:t>: 350 دولار أميركي</w:t>
      </w:r>
    </w:p>
    <w:p w:rsidR="001A227E" w:rsidRDefault="001A227E" w:rsidP="001A227E">
      <w:pPr>
        <w:bidi/>
        <w:jc w:val="both"/>
        <w:rPr>
          <w:rFonts w:ascii="Simplified Arabic" w:hAnsi="Simplified Arabic" w:cs="Simplified Arabic"/>
          <w:sz w:val="28"/>
          <w:szCs w:val="28"/>
          <w:rtl/>
          <w:lang w:bidi="ar-LB"/>
        </w:rPr>
      </w:pPr>
      <w:r>
        <w:rPr>
          <w:rFonts w:ascii="Simplified Arabic" w:hAnsi="Simplified Arabic" w:cs="Simplified Arabic" w:hint="cs"/>
          <w:sz w:val="28"/>
          <w:szCs w:val="28"/>
          <w:rtl/>
          <w:lang w:bidi="ar-LB"/>
        </w:rPr>
        <w:t xml:space="preserve">فضي </w:t>
      </w:r>
      <w:r>
        <w:rPr>
          <w:rFonts w:ascii="Simplified Arabic" w:hAnsi="Simplified Arabic" w:cs="Simplified Arabic"/>
          <w:sz w:val="28"/>
          <w:szCs w:val="28"/>
          <w:lang w:bidi="ar-LB"/>
        </w:rPr>
        <w:t>Silver</w:t>
      </w:r>
      <w:r>
        <w:rPr>
          <w:rFonts w:ascii="Simplified Arabic" w:hAnsi="Simplified Arabic" w:cs="Simplified Arabic" w:hint="cs"/>
          <w:sz w:val="28"/>
          <w:szCs w:val="28"/>
          <w:rtl/>
          <w:lang w:bidi="ar-LB"/>
        </w:rPr>
        <w:t>: 600 دولار أميركي</w:t>
      </w:r>
    </w:p>
    <w:p w:rsidR="001A227E" w:rsidRDefault="001A227E" w:rsidP="001A227E">
      <w:pPr>
        <w:bidi/>
        <w:jc w:val="both"/>
        <w:rPr>
          <w:rFonts w:ascii="Simplified Arabic" w:hAnsi="Simplified Arabic" w:cs="Simplified Arabic"/>
          <w:sz w:val="28"/>
          <w:szCs w:val="28"/>
          <w:rtl/>
          <w:lang w:bidi="ar-LB"/>
        </w:rPr>
      </w:pPr>
      <w:r>
        <w:rPr>
          <w:rFonts w:ascii="Simplified Arabic" w:hAnsi="Simplified Arabic" w:cs="Simplified Arabic" w:hint="cs"/>
          <w:sz w:val="28"/>
          <w:szCs w:val="28"/>
          <w:rtl/>
          <w:lang w:bidi="ar-LB"/>
        </w:rPr>
        <w:t xml:space="preserve">ذهبي </w:t>
      </w:r>
      <w:r>
        <w:rPr>
          <w:rFonts w:ascii="Simplified Arabic" w:hAnsi="Simplified Arabic" w:cs="Simplified Arabic"/>
          <w:sz w:val="28"/>
          <w:szCs w:val="28"/>
          <w:lang w:bidi="ar-LB"/>
        </w:rPr>
        <w:t>Golden</w:t>
      </w:r>
      <w:r>
        <w:rPr>
          <w:rFonts w:ascii="Simplified Arabic" w:hAnsi="Simplified Arabic" w:cs="Simplified Arabic" w:hint="cs"/>
          <w:sz w:val="28"/>
          <w:szCs w:val="28"/>
          <w:rtl/>
          <w:lang w:bidi="ar-LB"/>
        </w:rPr>
        <w:t>: 1500 دولار أميركي</w:t>
      </w:r>
    </w:p>
    <w:p w:rsidR="001A227E" w:rsidRDefault="001A227E" w:rsidP="001A227E">
      <w:pPr>
        <w:bidi/>
        <w:jc w:val="both"/>
        <w:rPr>
          <w:rFonts w:ascii="Simplified Arabic" w:hAnsi="Simplified Arabic" w:cs="Simplified Arabic"/>
          <w:sz w:val="28"/>
          <w:szCs w:val="28"/>
          <w:rtl/>
          <w:lang w:bidi="ar-LB"/>
        </w:rPr>
      </w:pPr>
      <w:r>
        <w:rPr>
          <w:rFonts w:ascii="Simplified Arabic" w:hAnsi="Simplified Arabic" w:cs="Simplified Arabic" w:hint="cs"/>
          <w:sz w:val="28"/>
          <w:szCs w:val="28"/>
          <w:rtl/>
          <w:lang w:bidi="ar-LB"/>
        </w:rPr>
        <w:t xml:space="preserve">دايموند </w:t>
      </w:r>
      <w:r>
        <w:rPr>
          <w:rFonts w:ascii="Simplified Arabic" w:hAnsi="Simplified Arabic" w:cs="Simplified Arabic"/>
          <w:sz w:val="28"/>
          <w:szCs w:val="28"/>
          <w:lang w:bidi="ar-LB"/>
        </w:rPr>
        <w:t xml:space="preserve"> B</w:t>
      </w:r>
      <w:r>
        <w:rPr>
          <w:rFonts w:ascii="Simplified Arabic" w:hAnsi="Simplified Arabic" w:cs="Simplified Arabic" w:hint="cs"/>
          <w:sz w:val="28"/>
          <w:szCs w:val="28"/>
          <w:rtl/>
          <w:lang w:bidi="ar-LB"/>
        </w:rPr>
        <w:t xml:space="preserve"> </w:t>
      </w:r>
      <w:r>
        <w:rPr>
          <w:rFonts w:ascii="Simplified Arabic" w:hAnsi="Simplified Arabic" w:cs="Simplified Arabic"/>
          <w:sz w:val="28"/>
          <w:szCs w:val="28"/>
          <w:lang w:bidi="ar-LB"/>
        </w:rPr>
        <w:t>Diamond B</w:t>
      </w:r>
      <w:r>
        <w:rPr>
          <w:rFonts w:ascii="Simplified Arabic" w:hAnsi="Simplified Arabic" w:cs="Simplified Arabic" w:hint="cs"/>
          <w:sz w:val="28"/>
          <w:szCs w:val="28"/>
          <w:rtl/>
          <w:lang w:bidi="ar-LB"/>
        </w:rPr>
        <w:t>: 8500 دولار أميركي</w:t>
      </w:r>
    </w:p>
    <w:p w:rsidR="001A227E" w:rsidRDefault="001A227E" w:rsidP="001A227E">
      <w:pPr>
        <w:bidi/>
        <w:jc w:val="both"/>
        <w:rPr>
          <w:rFonts w:ascii="Simplified Arabic" w:hAnsi="Simplified Arabic" w:cs="Simplified Arabic"/>
          <w:sz w:val="28"/>
          <w:szCs w:val="28"/>
          <w:rtl/>
          <w:lang w:bidi="ar-LB"/>
        </w:rPr>
      </w:pPr>
      <w:r>
        <w:rPr>
          <w:rFonts w:ascii="Simplified Arabic" w:hAnsi="Simplified Arabic" w:cs="Simplified Arabic" w:hint="cs"/>
          <w:sz w:val="28"/>
          <w:szCs w:val="28"/>
          <w:rtl/>
          <w:lang w:bidi="ar-LB"/>
        </w:rPr>
        <w:t xml:space="preserve">دايموند </w:t>
      </w:r>
      <w:r>
        <w:rPr>
          <w:rFonts w:ascii="Simplified Arabic" w:hAnsi="Simplified Arabic" w:cs="Simplified Arabic"/>
          <w:sz w:val="28"/>
          <w:szCs w:val="28"/>
          <w:lang w:bidi="ar-LB"/>
        </w:rPr>
        <w:t>A</w:t>
      </w:r>
      <w:r>
        <w:rPr>
          <w:rFonts w:ascii="Simplified Arabic" w:hAnsi="Simplified Arabic" w:cs="Simplified Arabic" w:hint="cs"/>
          <w:sz w:val="28"/>
          <w:szCs w:val="28"/>
          <w:rtl/>
          <w:lang w:bidi="ar-LB"/>
        </w:rPr>
        <w:t xml:space="preserve"> </w:t>
      </w:r>
      <w:r>
        <w:rPr>
          <w:rFonts w:ascii="Simplified Arabic" w:hAnsi="Simplified Arabic" w:cs="Simplified Arabic"/>
          <w:sz w:val="28"/>
          <w:szCs w:val="28"/>
          <w:lang w:bidi="ar-LB"/>
        </w:rPr>
        <w:t>Diamond A</w:t>
      </w:r>
      <w:r>
        <w:rPr>
          <w:rFonts w:ascii="Simplified Arabic" w:hAnsi="Simplified Arabic" w:cs="Simplified Arabic" w:hint="cs"/>
          <w:sz w:val="28"/>
          <w:szCs w:val="28"/>
          <w:rtl/>
          <w:lang w:bidi="ar-LB"/>
        </w:rPr>
        <w:t>: 17000 دولار أميركي</w:t>
      </w:r>
    </w:p>
    <w:p w:rsidR="001A227E" w:rsidRDefault="001A227E" w:rsidP="001A227E">
      <w:pPr>
        <w:bidi/>
        <w:jc w:val="both"/>
        <w:rPr>
          <w:rFonts w:ascii="Simplified Arabic" w:hAnsi="Simplified Arabic" w:cs="Simplified Arabic"/>
          <w:sz w:val="28"/>
          <w:szCs w:val="28"/>
          <w:rtl/>
          <w:lang w:bidi="ar-LB"/>
        </w:rPr>
      </w:pPr>
    </w:p>
    <w:p w:rsidR="001A227E" w:rsidRDefault="001A227E" w:rsidP="001A227E">
      <w:pPr>
        <w:bidi/>
        <w:jc w:val="both"/>
        <w:rPr>
          <w:rFonts w:ascii="Simplified Arabic" w:hAnsi="Simplified Arabic" w:cs="Simplified Arabic"/>
          <w:sz w:val="28"/>
          <w:szCs w:val="28"/>
          <w:lang w:bidi="ar-LB"/>
        </w:rPr>
      </w:pPr>
      <w:bookmarkStart w:id="0" w:name="_GoBack"/>
      <w:bookmarkEnd w:id="0"/>
      <w:r>
        <w:rPr>
          <w:rFonts w:ascii="Simplified Arabic" w:hAnsi="Simplified Arabic" w:cs="Simplified Arabic" w:hint="cs"/>
          <w:sz w:val="28"/>
          <w:szCs w:val="28"/>
          <w:rtl/>
          <w:lang w:bidi="ar-LB"/>
        </w:rPr>
        <w:t>يستطيع كل مشترك بالمزاد العلني الالكتروني مراقبة مسار المزاد عبر الموقع الالكتروني أو التطبيق الخليوي لتاتش لحين إقفال المزاد بشكل تلقائي بحسب الوقت المحدّد مسبقاً. ويُمنح الاشتراك بالرقم المميز للمشترك الذي قدّم السعر الأعلى، وتعلن الشركة عن بيعه على موقعها الالكتروني وتطبيقها الخليوي.</w:t>
      </w:r>
    </w:p>
    <w:p w:rsidR="001A227E" w:rsidRDefault="001A227E" w:rsidP="001A227E">
      <w:pPr>
        <w:bidi/>
        <w:jc w:val="both"/>
        <w:rPr>
          <w:rFonts w:ascii="Simplified Arabic" w:hAnsi="Simplified Arabic" w:cs="Simplified Arabic"/>
          <w:sz w:val="28"/>
          <w:szCs w:val="28"/>
          <w:rtl/>
          <w:lang w:bidi="ar-LB"/>
        </w:rPr>
      </w:pPr>
    </w:p>
    <w:p w:rsidR="001A227E" w:rsidRDefault="001A227E" w:rsidP="001A227E">
      <w:pPr>
        <w:bidi/>
        <w:jc w:val="both"/>
        <w:rPr>
          <w:rFonts w:ascii="Simplified Arabic" w:hAnsi="Simplified Arabic" w:cs="Simplified Arabic"/>
          <w:sz w:val="28"/>
          <w:szCs w:val="28"/>
          <w:rtl/>
          <w:lang w:bidi="ar-LB"/>
        </w:rPr>
      </w:pPr>
    </w:p>
    <w:p w:rsidR="001A227E" w:rsidRPr="00E27006" w:rsidRDefault="001A227E" w:rsidP="001A227E">
      <w:pPr>
        <w:bidi/>
        <w:jc w:val="both"/>
        <w:rPr>
          <w:rFonts w:ascii="Simplified Arabic" w:hAnsi="Simplified Arabic" w:cs="Simplified Arabic"/>
          <w:sz w:val="28"/>
          <w:szCs w:val="28"/>
          <w:rtl/>
          <w:lang w:bidi="ar-LB"/>
        </w:rPr>
      </w:pPr>
    </w:p>
    <w:p w:rsidR="001A227E" w:rsidRPr="00E27006" w:rsidRDefault="001A227E" w:rsidP="001A227E">
      <w:pPr>
        <w:bidi/>
        <w:jc w:val="both"/>
        <w:rPr>
          <w:rFonts w:ascii="Simplified Arabic" w:hAnsi="Simplified Arabic" w:cs="Simplified Arabic"/>
          <w:sz w:val="28"/>
          <w:szCs w:val="28"/>
          <w:rtl/>
          <w:lang w:bidi="ar-LB"/>
        </w:rPr>
      </w:pPr>
    </w:p>
    <w:p w:rsidR="001A227E" w:rsidRPr="00E27006" w:rsidRDefault="001A227E" w:rsidP="001A227E">
      <w:pPr>
        <w:bidi/>
        <w:rPr>
          <w:rFonts w:ascii="Simplified Arabic" w:hAnsi="Simplified Arabic" w:cs="Simplified Arabic"/>
          <w:lang w:bidi="ar-LB"/>
        </w:rPr>
      </w:pPr>
    </w:p>
    <w:p w:rsidR="00A10A01" w:rsidRPr="001A227E" w:rsidRDefault="00A10A01" w:rsidP="001A227E">
      <w:pPr>
        <w:bidi/>
      </w:pPr>
    </w:p>
    <w:sectPr w:rsidR="00A10A01" w:rsidRPr="001A227E">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C39B6" w:rsidRDefault="003C39B6" w:rsidP="003C39B6">
      <w:pPr>
        <w:spacing w:after="0" w:line="240" w:lineRule="auto"/>
      </w:pPr>
      <w:r>
        <w:separator/>
      </w:r>
    </w:p>
  </w:endnote>
  <w:endnote w:type="continuationSeparator" w:id="0">
    <w:p w:rsidR="003C39B6" w:rsidRDefault="003C39B6" w:rsidP="003C39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implified Arabic">
    <w:panose1 w:val="02020603050405020304"/>
    <w:charset w:val="00"/>
    <w:family w:val="roman"/>
    <w:pitch w:val="variable"/>
    <w:sig w:usb0="00002003" w:usb1="80000000" w:usb2="00000008" w:usb3="00000000" w:csb0="0000004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C39B6" w:rsidRDefault="003C39B6" w:rsidP="003C39B6">
      <w:pPr>
        <w:spacing w:after="0" w:line="240" w:lineRule="auto"/>
      </w:pPr>
      <w:r>
        <w:separator/>
      </w:r>
    </w:p>
  </w:footnote>
  <w:footnote w:type="continuationSeparator" w:id="0">
    <w:p w:rsidR="003C39B6" w:rsidRDefault="003C39B6" w:rsidP="003C39B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39B6" w:rsidRDefault="003C39B6" w:rsidP="003C39B6">
    <w:pPr>
      <w:rPr>
        <w:noProof/>
      </w:rPr>
    </w:pPr>
    <w:r>
      <w:rPr>
        <w:noProof/>
      </w:rPr>
      <w:drawing>
        <wp:inline distT="0" distB="0" distL="0" distR="0" wp14:anchorId="1555F34D" wp14:editId="1D638580">
          <wp:extent cx="2305050" cy="13525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05050" cy="1352550"/>
                  </a:xfrm>
                  <a:prstGeom prst="rect">
                    <a:avLst/>
                  </a:prstGeom>
                  <a:noFill/>
                  <a:ln>
                    <a:noFill/>
                  </a:ln>
                </pic:spPr>
              </pic:pic>
            </a:graphicData>
          </a:graphic>
        </wp:inline>
      </w:drawing>
    </w:r>
    <w:r>
      <w:rPr>
        <w:noProof/>
      </w:rPr>
      <w:t xml:space="preserve">                                                                        </w:t>
    </w:r>
    <w:r>
      <w:rPr>
        <w:noProof/>
      </w:rPr>
      <w:drawing>
        <wp:inline distT="0" distB="0" distL="0" distR="0" wp14:anchorId="0E053FA4" wp14:editId="7A673CA2">
          <wp:extent cx="1333500" cy="1076325"/>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33500" cy="10763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397AFE"/>
    <w:multiLevelType w:val="hybridMultilevel"/>
    <w:tmpl w:val="62B4EEC8"/>
    <w:lvl w:ilvl="0" w:tplc="32F07F84">
      <w:numFmt w:val="bullet"/>
      <w:lvlText w:val="-"/>
      <w:lvlJc w:val="left"/>
      <w:pPr>
        <w:ind w:left="720" w:hanging="360"/>
      </w:pPr>
      <w:rPr>
        <w:rFonts w:ascii="Simplified Arabic" w:eastAsia="Times New Roman" w:hAnsi="Simplified Arabic"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4BF4"/>
    <w:rsid w:val="00042BEE"/>
    <w:rsid w:val="00061B7D"/>
    <w:rsid w:val="00064818"/>
    <w:rsid w:val="000F777E"/>
    <w:rsid w:val="001A227E"/>
    <w:rsid w:val="002509F9"/>
    <w:rsid w:val="00340AFB"/>
    <w:rsid w:val="003636B0"/>
    <w:rsid w:val="00374E6D"/>
    <w:rsid w:val="00380B6A"/>
    <w:rsid w:val="003C39B6"/>
    <w:rsid w:val="003E3232"/>
    <w:rsid w:val="004F66DE"/>
    <w:rsid w:val="00506A93"/>
    <w:rsid w:val="00516D97"/>
    <w:rsid w:val="00574BF4"/>
    <w:rsid w:val="00590C94"/>
    <w:rsid w:val="005C012C"/>
    <w:rsid w:val="005F35A1"/>
    <w:rsid w:val="006856D9"/>
    <w:rsid w:val="006D43A9"/>
    <w:rsid w:val="006F3F47"/>
    <w:rsid w:val="007E7816"/>
    <w:rsid w:val="0086723C"/>
    <w:rsid w:val="0095345C"/>
    <w:rsid w:val="009F1EA0"/>
    <w:rsid w:val="009F2FAB"/>
    <w:rsid w:val="00A10A01"/>
    <w:rsid w:val="00AE7692"/>
    <w:rsid w:val="00AF1134"/>
    <w:rsid w:val="00B10AF0"/>
    <w:rsid w:val="00B51792"/>
    <w:rsid w:val="00B56C28"/>
    <w:rsid w:val="00B97AEF"/>
    <w:rsid w:val="00C410FE"/>
    <w:rsid w:val="00C963E5"/>
    <w:rsid w:val="00EF5620"/>
    <w:rsid w:val="00F35010"/>
    <w:rsid w:val="00F51726"/>
    <w:rsid w:val="00F67964"/>
    <w:rsid w:val="00FB525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CF2376"/>
  <w15:chartTrackingRefBased/>
  <w15:docId w15:val="{8E02D530-8988-4EA8-8D18-FB4E057DAF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A227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C39B6"/>
    <w:pPr>
      <w:tabs>
        <w:tab w:val="center" w:pos="4680"/>
        <w:tab w:val="right" w:pos="9360"/>
      </w:tabs>
      <w:spacing w:after="0" w:line="240" w:lineRule="auto"/>
    </w:pPr>
  </w:style>
  <w:style w:type="character" w:customStyle="1" w:styleId="HeaderChar">
    <w:name w:val="Header Char"/>
    <w:basedOn w:val="DefaultParagraphFont"/>
    <w:link w:val="Header"/>
    <w:uiPriority w:val="99"/>
    <w:rsid w:val="003C39B6"/>
  </w:style>
  <w:style w:type="paragraph" w:styleId="Footer">
    <w:name w:val="footer"/>
    <w:basedOn w:val="Normal"/>
    <w:link w:val="FooterChar"/>
    <w:uiPriority w:val="99"/>
    <w:unhideWhenUsed/>
    <w:rsid w:val="003C39B6"/>
    <w:pPr>
      <w:tabs>
        <w:tab w:val="center" w:pos="4680"/>
        <w:tab w:val="right" w:pos="9360"/>
      </w:tabs>
      <w:spacing w:after="0" w:line="240" w:lineRule="auto"/>
    </w:pPr>
  </w:style>
  <w:style w:type="character" w:customStyle="1" w:styleId="FooterChar">
    <w:name w:val="Footer Char"/>
    <w:basedOn w:val="DefaultParagraphFont"/>
    <w:link w:val="Footer"/>
    <w:uiPriority w:val="99"/>
    <w:rsid w:val="003C39B6"/>
  </w:style>
  <w:style w:type="character" w:styleId="Hyperlink">
    <w:name w:val="Hyperlink"/>
    <w:basedOn w:val="DefaultParagraphFont"/>
    <w:uiPriority w:val="99"/>
    <w:unhideWhenUsed/>
    <w:rsid w:val="00AE7692"/>
    <w:rPr>
      <w:color w:val="0563C1" w:themeColor="hyperlink"/>
      <w:u w:val="single"/>
    </w:rPr>
  </w:style>
  <w:style w:type="paragraph" w:styleId="BalloonText">
    <w:name w:val="Balloon Text"/>
    <w:basedOn w:val="Normal"/>
    <w:link w:val="BalloonTextChar"/>
    <w:uiPriority w:val="99"/>
    <w:semiHidden/>
    <w:unhideWhenUsed/>
    <w:rsid w:val="00B5179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179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8753592">
      <w:bodyDiv w:val="1"/>
      <w:marLeft w:val="0"/>
      <w:marRight w:val="0"/>
      <w:marTop w:val="0"/>
      <w:marBottom w:val="0"/>
      <w:divBdr>
        <w:top w:val="none" w:sz="0" w:space="0" w:color="auto"/>
        <w:left w:val="none" w:sz="0" w:space="0" w:color="auto"/>
        <w:bottom w:val="none" w:sz="0" w:space="0" w:color="auto"/>
        <w:right w:val="none" w:sz="0" w:space="0" w:color="auto"/>
      </w:divBdr>
    </w:div>
    <w:div w:id="1188178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TotalTime>
  <Pages>3</Pages>
  <Words>452</Words>
  <Characters>2582</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Charbel Noun</dc:creator>
  <cp:keywords/>
  <dc:description/>
  <cp:lastModifiedBy>Ghada Barakat</cp:lastModifiedBy>
  <cp:revision>7</cp:revision>
  <cp:lastPrinted>2024-05-28T07:44:00Z</cp:lastPrinted>
  <dcterms:created xsi:type="dcterms:W3CDTF">2025-10-02T09:53:00Z</dcterms:created>
  <dcterms:modified xsi:type="dcterms:W3CDTF">2025-10-02T10:40:00Z</dcterms:modified>
</cp:coreProperties>
</file>